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709"/>
      </w:tblGrid>
      <w:tr w:rsidR="001C6462" w:rsidRPr="001C6462" w:rsidTr="00316E1E">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F5FC3" w:rsidRPr="001C6462" w:rsidRDefault="009F5FC3" w:rsidP="009F5FC3">
            <w:pPr>
              <w:spacing w:before="60" w:after="60" w:line="240" w:lineRule="auto"/>
              <w:ind w:left="397" w:hanging="397"/>
              <w:rPr>
                <w:rFonts w:ascii="Arial" w:eastAsia="Times New Roman" w:hAnsi="Arial" w:cs="Arial"/>
                <w:b/>
                <w:color w:val="000000" w:themeColor="text1"/>
                <w:sz w:val="20"/>
                <w:szCs w:val="20"/>
              </w:rPr>
            </w:pPr>
            <w:r w:rsidRPr="001C6462">
              <w:rPr>
                <w:rFonts w:ascii="Arial" w:eastAsia="Times New Roman" w:hAnsi="Arial" w:cs="Arial"/>
                <w:b/>
                <w:color w:val="000000" w:themeColor="text1"/>
                <w:sz w:val="20"/>
                <w:szCs w:val="20"/>
              </w:rPr>
              <w:t>NAZIV</w:t>
            </w:r>
          </w:p>
          <w:p w:rsidR="009F5FC3" w:rsidRPr="001C6462" w:rsidRDefault="009F5FC3" w:rsidP="009F5FC3">
            <w:pPr>
              <w:spacing w:before="60" w:after="60" w:line="240" w:lineRule="auto"/>
              <w:ind w:left="397" w:hanging="397"/>
              <w:rPr>
                <w:rFonts w:ascii="Arial" w:eastAsia="Times New Roman" w:hAnsi="Arial" w:cs="Arial"/>
                <w:b/>
                <w:color w:val="000000" w:themeColor="text1"/>
                <w:sz w:val="20"/>
                <w:szCs w:val="20"/>
              </w:rPr>
            </w:pPr>
            <w:r w:rsidRPr="001C6462">
              <w:rPr>
                <w:rFonts w:ascii="Arial" w:eastAsia="Times New Roman" w:hAnsi="Arial" w:cs="Arial"/>
                <w:b/>
                <w:color w:val="000000" w:themeColor="text1"/>
                <w:sz w:val="20"/>
                <w:szCs w:val="20"/>
              </w:rPr>
              <w:t>PREDMETA</w:t>
            </w:r>
          </w:p>
        </w:tc>
        <w:tc>
          <w:tcPr>
            <w:tcW w:w="76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F5FC3" w:rsidRPr="001C6462" w:rsidRDefault="009F5FC3" w:rsidP="009F5FC3">
            <w:pPr>
              <w:spacing w:before="60" w:after="60" w:line="240" w:lineRule="auto"/>
              <w:ind w:left="397" w:hanging="397"/>
              <w:rPr>
                <w:rFonts w:ascii="Arial" w:eastAsia="Times New Roman" w:hAnsi="Arial" w:cs="Arial"/>
                <w:b/>
                <w:color w:val="000000" w:themeColor="text1"/>
                <w:sz w:val="20"/>
                <w:szCs w:val="20"/>
              </w:rPr>
            </w:pPr>
            <w:r w:rsidRPr="001C6462">
              <w:rPr>
                <w:rFonts w:ascii="Arial" w:eastAsia="Times New Roman" w:hAnsi="Arial" w:cs="Arial"/>
                <w:b/>
                <w:color w:val="000000" w:themeColor="text1"/>
                <w:sz w:val="20"/>
                <w:szCs w:val="20"/>
              </w:rPr>
              <w:t>Poslovni engleski jezik 5</w:t>
            </w:r>
          </w:p>
        </w:tc>
      </w:tr>
      <w:tr w:rsidR="001C6462" w:rsidRPr="001C6462" w:rsidTr="0099257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F5FC3" w:rsidRPr="001C6462" w:rsidRDefault="009F5FC3" w:rsidP="009F5FC3">
            <w:pPr>
              <w:spacing w:after="0" w:line="240" w:lineRule="auto"/>
              <w:rPr>
                <w:rFonts w:ascii="Arial" w:eastAsia="Times New Roman" w:hAnsi="Arial" w:cs="Arial"/>
                <w:bCs/>
                <w:color w:val="000000" w:themeColor="text1"/>
                <w:sz w:val="20"/>
                <w:szCs w:val="20"/>
              </w:rPr>
            </w:pPr>
            <w:r w:rsidRPr="001C6462">
              <w:rPr>
                <w:rFonts w:ascii="Arial" w:eastAsia="Times New Roman" w:hAnsi="Arial" w:cs="Arial"/>
                <w:bCs/>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rsidR="009F5FC3" w:rsidRPr="001C6462" w:rsidRDefault="009F5FC3" w:rsidP="00A83246">
            <w:pPr>
              <w:spacing w:after="0" w:line="240" w:lineRule="auto"/>
              <w:rPr>
                <w:rFonts w:ascii="Arial" w:eastAsia="Times New Roman" w:hAnsi="Arial" w:cs="Arial"/>
                <w:bCs/>
                <w:color w:val="000000" w:themeColor="text1"/>
                <w:sz w:val="20"/>
                <w:szCs w:val="20"/>
              </w:rPr>
            </w:pPr>
            <w:r w:rsidRPr="001C6462">
              <w:rPr>
                <w:rFonts w:ascii="Arial" w:eastAsia="Times New Roman" w:hAnsi="Arial" w:cs="Arial"/>
                <w:bCs/>
                <w:color w:val="000000" w:themeColor="text1"/>
                <w:sz w:val="20"/>
                <w:szCs w:val="20"/>
              </w:rPr>
              <w:t>EUA</w:t>
            </w:r>
            <w:r w:rsidR="00A83246" w:rsidRPr="001C6462">
              <w:rPr>
                <w:rFonts w:ascii="Arial" w:eastAsia="Times New Roman" w:hAnsi="Arial" w:cs="Arial"/>
                <w:bCs/>
                <w:color w:val="000000" w:themeColor="text1"/>
                <w:sz w:val="20"/>
                <w:szCs w:val="20"/>
              </w:rPr>
              <w:t>A05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F5FC3" w:rsidRPr="001C6462" w:rsidRDefault="009F5FC3" w:rsidP="009F5FC3">
            <w:pPr>
              <w:spacing w:after="0" w:line="240" w:lineRule="auto"/>
              <w:rPr>
                <w:rFonts w:ascii="Arial" w:eastAsia="Times New Roman" w:hAnsi="Arial" w:cs="Arial"/>
                <w:bCs/>
                <w:color w:val="000000" w:themeColor="text1"/>
                <w:sz w:val="20"/>
                <w:szCs w:val="20"/>
              </w:rPr>
            </w:pPr>
            <w:r w:rsidRPr="001C6462">
              <w:rPr>
                <w:rFonts w:ascii="Arial" w:eastAsia="Times New Roman" w:hAnsi="Arial" w:cs="Arial"/>
                <w:bCs/>
                <w:color w:val="000000" w:themeColor="text1"/>
                <w:sz w:val="20"/>
                <w:szCs w:val="20"/>
              </w:rPr>
              <w:t>Godina studija</w:t>
            </w:r>
          </w:p>
        </w:tc>
        <w:tc>
          <w:tcPr>
            <w:tcW w:w="2853" w:type="dxa"/>
            <w:gridSpan w:val="5"/>
            <w:tcBorders>
              <w:top w:val="single" w:sz="12" w:space="0" w:color="auto"/>
              <w:right w:val="single" w:sz="12" w:space="0" w:color="auto"/>
            </w:tcBorders>
            <w:tcMar>
              <w:left w:w="57" w:type="dxa"/>
              <w:right w:w="57" w:type="dxa"/>
            </w:tcMar>
            <w:vAlign w:val="center"/>
          </w:tcPr>
          <w:p w:rsidR="009F5FC3" w:rsidRPr="001C6462" w:rsidRDefault="009F7830" w:rsidP="00992573">
            <w:pPr>
              <w:spacing w:after="0" w:line="240" w:lineRule="auto"/>
              <w:jc w:val="center"/>
              <w:rPr>
                <w:rFonts w:ascii="Arial" w:eastAsia="Times New Roman" w:hAnsi="Arial" w:cs="Arial"/>
                <w:bCs/>
                <w:color w:val="000000" w:themeColor="text1"/>
                <w:sz w:val="20"/>
                <w:szCs w:val="20"/>
              </w:rPr>
            </w:pPr>
            <w:r w:rsidRPr="001C6462">
              <w:rPr>
                <w:rFonts w:ascii="Arial" w:eastAsia="Times New Roman" w:hAnsi="Arial" w:cs="Arial"/>
                <w:bCs/>
                <w:color w:val="000000" w:themeColor="text1"/>
                <w:sz w:val="20"/>
                <w:szCs w:val="20"/>
              </w:rPr>
              <w:t>3</w:t>
            </w:r>
            <w:r w:rsidR="009F5FC3" w:rsidRPr="001C6462">
              <w:rPr>
                <w:rFonts w:ascii="Arial" w:eastAsia="Times New Roman" w:hAnsi="Arial" w:cs="Arial"/>
                <w:bCs/>
                <w:color w:val="000000" w:themeColor="text1"/>
                <w:sz w:val="20"/>
                <w:szCs w:val="20"/>
              </w:rPr>
              <w:t>.</w:t>
            </w:r>
          </w:p>
        </w:tc>
      </w:tr>
      <w:tr w:rsidR="001C6462" w:rsidRPr="001C6462" w:rsidTr="009925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F5FC3" w:rsidRPr="001C6462" w:rsidRDefault="009F5FC3" w:rsidP="009F5FC3">
            <w:pPr>
              <w:spacing w:before="60" w:after="60" w:line="240" w:lineRule="auto"/>
              <w:rPr>
                <w:rFonts w:ascii="Arial" w:eastAsia="Times New Roman" w:hAnsi="Arial" w:cs="Arial"/>
                <w:color w:val="000000" w:themeColor="text1"/>
                <w:sz w:val="20"/>
                <w:szCs w:val="20"/>
              </w:rPr>
            </w:pPr>
            <w:r w:rsidRPr="001C6462">
              <w:rPr>
                <w:rFonts w:ascii="Arial" w:eastAsia="Times New Roman" w:hAnsi="Arial" w:cs="Arial"/>
                <w:bCs/>
                <w:color w:val="000000" w:themeColor="text1"/>
                <w:sz w:val="20"/>
                <w:szCs w:val="20"/>
              </w:rPr>
              <w:t>Nositelj/i</w:t>
            </w:r>
          </w:p>
        </w:tc>
        <w:tc>
          <w:tcPr>
            <w:tcW w:w="2502" w:type="dxa"/>
            <w:gridSpan w:val="3"/>
            <w:tcBorders>
              <w:bottom w:val="single" w:sz="12" w:space="0" w:color="auto"/>
              <w:right w:val="single" w:sz="12" w:space="0" w:color="auto"/>
            </w:tcBorders>
            <w:tcMar>
              <w:left w:w="57" w:type="dxa"/>
              <w:right w:w="57" w:type="dxa"/>
            </w:tcMar>
          </w:tcPr>
          <w:p w:rsidR="009F5FC3" w:rsidRPr="001C6462" w:rsidRDefault="007722E5" w:rsidP="009F5FC3">
            <w:pPr>
              <w:spacing w:before="60" w:after="60" w:line="240" w:lineRule="auto"/>
              <w:rPr>
                <w:rFonts w:ascii="Arial" w:eastAsia="Times New Roman" w:hAnsi="Arial" w:cs="Arial"/>
                <w:color w:val="000000" w:themeColor="text1"/>
                <w:sz w:val="20"/>
                <w:szCs w:val="20"/>
              </w:rPr>
            </w:pPr>
            <w:r w:rsidRPr="00992573">
              <w:rPr>
                <w:rFonts w:ascii="Arial" w:eastAsia="Times New Roman" w:hAnsi="Arial" w:cs="Arial"/>
                <w:color w:val="FF0000"/>
                <w:sz w:val="20"/>
                <w:szCs w:val="20"/>
              </w:rPr>
              <w:t>D</w:t>
            </w:r>
            <w:r w:rsidR="001F0732" w:rsidRPr="00992573">
              <w:rPr>
                <w:rFonts w:ascii="Arial" w:eastAsia="Times New Roman" w:hAnsi="Arial" w:cs="Arial"/>
                <w:color w:val="FF0000"/>
                <w:sz w:val="20"/>
                <w:szCs w:val="20"/>
              </w:rPr>
              <w:t xml:space="preserve">r.sc. </w:t>
            </w:r>
            <w:r w:rsidR="001F0732" w:rsidRPr="001C6462">
              <w:rPr>
                <w:rFonts w:ascii="Arial" w:eastAsia="Times New Roman" w:hAnsi="Arial" w:cs="Arial"/>
                <w:color w:val="000000" w:themeColor="text1"/>
                <w:sz w:val="20"/>
                <w:szCs w:val="20"/>
              </w:rPr>
              <w:t>Magda Pašalić</w:t>
            </w:r>
            <w:r w:rsidR="005E76F0" w:rsidRPr="001C6462">
              <w:rPr>
                <w:rFonts w:ascii="Arial" w:eastAsia="Times New Roman" w:hAnsi="Arial" w:cs="Arial"/>
                <w:color w:val="000000" w:themeColor="text1"/>
                <w:sz w:val="20"/>
                <w:szCs w:val="20"/>
              </w:rPr>
              <w:t xml:space="preserve">, Mr.sc. Sanja Radmilo </w:t>
            </w:r>
            <w:proofErr w:type="spellStart"/>
            <w:r w:rsidR="005E76F0" w:rsidRPr="001C6462">
              <w:rPr>
                <w:rFonts w:ascii="Arial" w:eastAsia="Times New Roman" w:hAnsi="Arial" w:cs="Arial"/>
                <w:color w:val="000000" w:themeColor="text1"/>
                <w:sz w:val="20"/>
                <w:szCs w:val="20"/>
              </w:rPr>
              <w:t>Derado</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F5FC3" w:rsidRPr="001C6462" w:rsidRDefault="009F5FC3" w:rsidP="009F5FC3">
            <w:pPr>
              <w:spacing w:before="60" w:after="60" w:line="240" w:lineRule="auto"/>
              <w:rPr>
                <w:rFonts w:ascii="Arial" w:eastAsia="Times New Roman" w:hAnsi="Arial" w:cs="Arial"/>
                <w:b/>
                <w:bCs/>
                <w:color w:val="000000" w:themeColor="text1"/>
                <w:sz w:val="20"/>
                <w:szCs w:val="20"/>
              </w:rPr>
            </w:pPr>
            <w:r w:rsidRPr="001C6462">
              <w:rPr>
                <w:rFonts w:ascii="Arial" w:eastAsia="Times New Roman" w:hAnsi="Arial" w:cs="Arial"/>
                <w:bCs/>
                <w:color w:val="000000" w:themeColor="text1"/>
                <w:sz w:val="20"/>
                <w:szCs w:val="20"/>
              </w:rPr>
              <w:t>Bodovna vrijednost (ECTS)</w:t>
            </w:r>
          </w:p>
        </w:tc>
        <w:tc>
          <w:tcPr>
            <w:tcW w:w="2853" w:type="dxa"/>
            <w:gridSpan w:val="5"/>
            <w:tcBorders>
              <w:bottom w:val="single" w:sz="12" w:space="0" w:color="auto"/>
              <w:right w:val="single" w:sz="12" w:space="0" w:color="auto"/>
            </w:tcBorders>
            <w:tcMar>
              <w:left w:w="57" w:type="dxa"/>
              <w:right w:w="57" w:type="dxa"/>
            </w:tcMar>
            <w:vAlign w:val="center"/>
          </w:tcPr>
          <w:p w:rsidR="009F5FC3" w:rsidRPr="001C6462" w:rsidRDefault="009F7830" w:rsidP="00992573">
            <w:pPr>
              <w:spacing w:before="60" w:after="60" w:line="240" w:lineRule="auto"/>
              <w:jc w:val="center"/>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2</w:t>
            </w:r>
          </w:p>
        </w:tc>
      </w:tr>
      <w:tr w:rsidR="001C6462" w:rsidRPr="001C6462" w:rsidTr="00992573">
        <w:tc>
          <w:tcPr>
            <w:tcW w:w="1912" w:type="dxa"/>
            <w:gridSpan w:val="2"/>
            <w:vMerge w:val="restart"/>
            <w:tcBorders>
              <w:left w:val="single" w:sz="12" w:space="0" w:color="auto"/>
            </w:tcBorders>
            <w:shd w:val="clear" w:color="auto" w:fill="CCFFFF"/>
            <w:tcMar>
              <w:left w:w="57" w:type="dxa"/>
              <w:right w:w="57" w:type="dxa"/>
            </w:tcMar>
            <w:vAlign w:val="center"/>
          </w:tcPr>
          <w:p w:rsidR="009F5FC3" w:rsidRPr="001C6462" w:rsidRDefault="009F5FC3" w:rsidP="009F5FC3">
            <w:pPr>
              <w:spacing w:after="0" w:line="240" w:lineRule="auto"/>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rsidR="009F5FC3" w:rsidRPr="001C6462" w:rsidRDefault="009F5FC3" w:rsidP="009F5FC3">
            <w:pPr>
              <w:spacing w:after="0" w:line="240" w:lineRule="auto"/>
              <w:rPr>
                <w:rFonts w:ascii="Arial" w:eastAsia="Times New Roman"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F5FC3" w:rsidRPr="001C6462" w:rsidRDefault="009F5FC3" w:rsidP="009F5FC3">
            <w:pPr>
              <w:spacing w:after="0" w:line="240" w:lineRule="auto"/>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F5FC3" w:rsidRPr="001C6462" w:rsidRDefault="009F5FC3" w:rsidP="00992573">
            <w:pPr>
              <w:spacing w:after="0" w:line="240" w:lineRule="auto"/>
              <w:jc w:val="center"/>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9F5FC3" w:rsidRPr="001C6462" w:rsidRDefault="009F5FC3" w:rsidP="00992573">
            <w:pPr>
              <w:spacing w:after="0" w:line="240" w:lineRule="auto"/>
              <w:jc w:val="center"/>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S</w:t>
            </w:r>
          </w:p>
        </w:tc>
        <w:tc>
          <w:tcPr>
            <w:tcW w:w="712" w:type="dxa"/>
            <w:tcBorders>
              <w:bottom w:val="single" w:sz="12" w:space="0" w:color="auto"/>
              <w:right w:val="single" w:sz="12" w:space="0" w:color="auto"/>
            </w:tcBorders>
            <w:vAlign w:val="center"/>
          </w:tcPr>
          <w:p w:rsidR="009F5FC3" w:rsidRPr="001C6462" w:rsidRDefault="009F5FC3" w:rsidP="00992573">
            <w:pPr>
              <w:spacing w:after="0" w:line="240" w:lineRule="auto"/>
              <w:jc w:val="center"/>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V</w:t>
            </w:r>
          </w:p>
        </w:tc>
        <w:tc>
          <w:tcPr>
            <w:tcW w:w="709" w:type="dxa"/>
            <w:tcBorders>
              <w:bottom w:val="single" w:sz="12" w:space="0" w:color="auto"/>
              <w:right w:val="single" w:sz="12" w:space="0" w:color="auto"/>
            </w:tcBorders>
            <w:vAlign w:val="center"/>
          </w:tcPr>
          <w:p w:rsidR="009F5FC3" w:rsidRPr="001C6462" w:rsidRDefault="009F5FC3" w:rsidP="00992573">
            <w:pPr>
              <w:spacing w:after="0" w:line="240" w:lineRule="auto"/>
              <w:jc w:val="center"/>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T</w:t>
            </w:r>
          </w:p>
        </w:tc>
      </w:tr>
      <w:tr w:rsidR="001C6462" w:rsidRPr="001C6462" w:rsidTr="00992573">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F5FC3" w:rsidRPr="001C6462" w:rsidRDefault="009F5FC3" w:rsidP="009F5FC3">
            <w:pPr>
              <w:spacing w:after="0" w:line="240" w:lineRule="auto"/>
              <w:rPr>
                <w:rFonts w:ascii="Arial" w:eastAsia="Times New Roman"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9F5FC3" w:rsidRPr="001C6462" w:rsidRDefault="009F5FC3" w:rsidP="009F5FC3">
            <w:pPr>
              <w:spacing w:after="0" w:line="240" w:lineRule="auto"/>
              <w:rPr>
                <w:rFonts w:ascii="Arial" w:eastAsia="Times New Roman"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F5FC3" w:rsidRPr="001C6462" w:rsidRDefault="009F5FC3" w:rsidP="009F5FC3">
            <w:pPr>
              <w:spacing w:after="0" w:line="240" w:lineRule="auto"/>
              <w:rPr>
                <w:rFonts w:ascii="Arial" w:eastAsia="Times New Roman"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9F5FC3" w:rsidRPr="001C6462" w:rsidRDefault="00EA379A" w:rsidP="00992573">
            <w:pPr>
              <w:spacing w:after="0" w:line="240" w:lineRule="auto"/>
              <w:jc w:val="center"/>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13</w:t>
            </w:r>
          </w:p>
        </w:tc>
        <w:tc>
          <w:tcPr>
            <w:tcW w:w="706" w:type="dxa"/>
            <w:gridSpan w:val="2"/>
            <w:tcBorders>
              <w:bottom w:val="single" w:sz="12" w:space="0" w:color="auto"/>
              <w:right w:val="single" w:sz="12" w:space="0" w:color="auto"/>
            </w:tcBorders>
            <w:vAlign w:val="center"/>
          </w:tcPr>
          <w:p w:rsidR="009F5FC3" w:rsidRPr="001C6462" w:rsidRDefault="009F5FC3" w:rsidP="00992573">
            <w:pPr>
              <w:spacing w:after="0" w:line="240" w:lineRule="auto"/>
              <w:jc w:val="center"/>
              <w:rPr>
                <w:rFonts w:ascii="Arial" w:eastAsia="Times New Roman" w:hAnsi="Arial" w:cs="Arial"/>
                <w:color w:val="000000" w:themeColor="text1"/>
                <w:sz w:val="20"/>
                <w:szCs w:val="20"/>
              </w:rPr>
            </w:pPr>
          </w:p>
        </w:tc>
        <w:tc>
          <w:tcPr>
            <w:tcW w:w="712" w:type="dxa"/>
            <w:tcBorders>
              <w:bottom w:val="single" w:sz="12" w:space="0" w:color="auto"/>
              <w:right w:val="single" w:sz="12" w:space="0" w:color="auto"/>
            </w:tcBorders>
            <w:vAlign w:val="center"/>
          </w:tcPr>
          <w:p w:rsidR="009F5FC3" w:rsidRPr="001C6462" w:rsidRDefault="00EA379A" w:rsidP="00992573">
            <w:pPr>
              <w:spacing w:after="0" w:line="240" w:lineRule="auto"/>
              <w:jc w:val="center"/>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13</w:t>
            </w:r>
          </w:p>
        </w:tc>
        <w:tc>
          <w:tcPr>
            <w:tcW w:w="709" w:type="dxa"/>
            <w:tcBorders>
              <w:bottom w:val="single" w:sz="12" w:space="0" w:color="auto"/>
              <w:right w:val="single" w:sz="12" w:space="0" w:color="auto"/>
            </w:tcBorders>
            <w:vAlign w:val="center"/>
          </w:tcPr>
          <w:p w:rsidR="009F5FC3" w:rsidRPr="001C6462" w:rsidRDefault="009F5FC3" w:rsidP="00992573">
            <w:pPr>
              <w:spacing w:after="0" w:line="240" w:lineRule="auto"/>
              <w:jc w:val="center"/>
              <w:rPr>
                <w:rFonts w:ascii="Arial" w:eastAsia="Times New Roman" w:hAnsi="Arial" w:cs="Arial"/>
                <w:color w:val="000000" w:themeColor="text1"/>
                <w:sz w:val="20"/>
                <w:szCs w:val="20"/>
              </w:rPr>
            </w:pPr>
          </w:p>
        </w:tc>
      </w:tr>
      <w:tr w:rsidR="001C6462" w:rsidRPr="001C6462" w:rsidTr="009925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F5FC3" w:rsidRPr="001C6462" w:rsidRDefault="009F5FC3" w:rsidP="009F5FC3">
            <w:pPr>
              <w:spacing w:after="0" w:line="240" w:lineRule="auto"/>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9F5FC3" w:rsidRPr="001C6462" w:rsidRDefault="00814C46" w:rsidP="009F5FC3">
            <w:pPr>
              <w:spacing w:after="0" w:line="240" w:lineRule="auto"/>
              <w:rPr>
                <w:rFonts w:ascii="Arial" w:eastAsia="Times New Roman" w:hAnsi="Arial" w:cs="Arial"/>
                <w:color w:val="000000" w:themeColor="text1"/>
                <w:sz w:val="20"/>
                <w:szCs w:val="20"/>
              </w:rPr>
            </w:pPr>
            <w:r w:rsidRPr="001C6462">
              <w:rPr>
                <w:rFonts w:ascii="Arial" w:hAnsi="Arial" w:cs="Arial"/>
                <w:color w:val="000000" w:themeColor="text1"/>
                <w:sz w:val="20"/>
                <w:szCs w:val="20"/>
              </w:rPr>
              <w:t>Izborni predmet na studijima Ekonomija, Poslovna ekonomija, Turizam</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F5FC3" w:rsidRPr="001C6462" w:rsidRDefault="009F5FC3" w:rsidP="009F5FC3">
            <w:pPr>
              <w:spacing w:after="0" w:line="240" w:lineRule="auto"/>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 xml:space="preserve">Postotak primjene e-učenja </w:t>
            </w:r>
          </w:p>
        </w:tc>
        <w:tc>
          <w:tcPr>
            <w:tcW w:w="2853" w:type="dxa"/>
            <w:gridSpan w:val="5"/>
            <w:tcBorders>
              <w:bottom w:val="single" w:sz="12" w:space="0" w:color="auto"/>
              <w:right w:val="single" w:sz="12" w:space="0" w:color="auto"/>
            </w:tcBorders>
            <w:tcMar>
              <w:left w:w="57" w:type="dxa"/>
              <w:right w:w="57" w:type="dxa"/>
            </w:tcMar>
            <w:vAlign w:val="center"/>
          </w:tcPr>
          <w:p w:rsidR="009F5FC3" w:rsidRPr="001C6462" w:rsidRDefault="006935A0" w:rsidP="00992573">
            <w:pPr>
              <w:spacing w:after="0" w:line="240" w:lineRule="auto"/>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3</w:t>
            </w:r>
            <w:r w:rsidR="002424C5" w:rsidRPr="001C6462">
              <w:rPr>
                <w:rFonts w:ascii="Arial" w:eastAsia="Times New Roman" w:hAnsi="Arial" w:cs="Arial"/>
                <w:color w:val="000000" w:themeColor="text1"/>
                <w:sz w:val="20"/>
                <w:szCs w:val="20"/>
              </w:rPr>
              <w:t>0</w:t>
            </w:r>
            <w:r w:rsidR="00C86BFB" w:rsidRPr="001C6462">
              <w:rPr>
                <w:rFonts w:ascii="Arial" w:eastAsia="Times New Roman" w:hAnsi="Arial" w:cs="Arial"/>
                <w:color w:val="000000" w:themeColor="text1"/>
                <w:sz w:val="20"/>
                <w:szCs w:val="20"/>
              </w:rPr>
              <w:t>%</w:t>
            </w:r>
          </w:p>
        </w:tc>
      </w:tr>
      <w:tr w:rsidR="001C6462" w:rsidRPr="001C6462" w:rsidTr="00316E1E">
        <w:tc>
          <w:tcPr>
            <w:tcW w:w="9555"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F5FC3" w:rsidRPr="001C6462" w:rsidRDefault="009F5FC3" w:rsidP="009F5FC3">
            <w:pPr>
              <w:tabs>
                <w:tab w:val="left" w:pos="2820"/>
              </w:tabs>
              <w:spacing w:after="0"/>
              <w:jc w:val="center"/>
              <w:rPr>
                <w:rFonts w:ascii="Arial" w:eastAsia="Times New Roman" w:hAnsi="Arial" w:cs="Arial"/>
                <w:b/>
                <w:color w:val="000000" w:themeColor="text1"/>
                <w:sz w:val="20"/>
                <w:szCs w:val="20"/>
              </w:rPr>
            </w:pPr>
            <w:r w:rsidRPr="001C6462">
              <w:rPr>
                <w:rFonts w:ascii="Arial" w:eastAsia="Times New Roman" w:hAnsi="Arial" w:cs="Arial"/>
                <w:b/>
                <w:color w:val="000000" w:themeColor="text1"/>
                <w:sz w:val="20"/>
                <w:szCs w:val="20"/>
              </w:rPr>
              <w:t>OPIS PREDMETA</w:t>
            </w:r>
          </w:p>
        </w:tc>
      </w:tr>
      <w:tr w:rsidR="001C6462" w:rsidRPr="001C6462" w:rsidTr="00316E1E">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F5FC3" w:rsidRPr="001C6462" w:rsidRDefault="009F5FC3" w:rsidP="009F5FC3">
            <w:pPr>
              <w:tabs>
                <w:tab w:val="left" w:pos="2820"/>
              </w:tabs>
              <w:spacing w:after="0" w:line="240" w:lineRule="auto"/>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Ciljevi predmeta</w:t>
            </w:r>
          </w:p>
        </w:tc>
        <w:tc>
          <w:tcPr>
            <w:tcW w:w="7643" w:type="dxa"/>
            <w:gridSpan w:val="12"/>
            <w:tcBorders>
              <w:top w:val="single" w:sz="12" w:space="0" w:color="auto"/>
              <w:right w:val="single" w:sz="12" w:space="0" w:color="auto"/>
            </w:tcBorders>
            <w:tcMar>
              <w:left w:w="57" w:type="dxa"/>
              <w:right w:w="57" w:type="dxa"/>
            </w:tcMar>
          </w:tcPr>
          <w:p w:rsidR="009F5FC3" w:rsidRPr="001C6462" w:rsidRDefault="003245E0" w:rsidP="004B2F4E">
            <w:pPr>
              <w:rPr>
                <w:rFonts w:ascii="Arial" w:hAnsi="Arial" w:cs="Arial"/>
                <w:color w:val="000000" w:themeColor="text1"/>
                <w:sz w:val="20"/>
                <w:szCs w:val="20"/>
              </w:rPr>
            </w:pPr>
            <w:r w:rsidRPr="001C6462">
              <w:rPr>
                <w:rFonts w:ascii="Arial" w:hAnsi="Arial" w:cs="Arial"/>
                <w:color w:val="000000" w:themeColor="text1"/>
                <w:sz w:val="20"/>
                <w:szCs w:val="20"/>
              </w:rPr>
              <w:t>Identificirati i komentirati motivacijske faktore u poslovnom okruženju općenito i na primjeru svjetski uspješnih tvrtki, razlikovati vrste rizika s kojima se manje ili veće tvrtke suočavaju</w:t>
            </w:r>
            <w:r w:rsidR="002B017C" w:rsidRPr="001C6462">
              <w:rPr>
                <w:rFonts w:ascii="Arial" w:hAnsi="Arial" w:cs="Arial"/>
                <w:color w:val="000000" w:themeColor="text1"/>
                <w:sz w:val="20"/>
                <w:szCs w:val="20"/>
              </w:rPr>
              <w:t>, izložiti faze upravljanja rizikom unutar tvrtke ili organizacije, usporediti i procijeniti učinke različitih stilova i pristupa u vođenju tvrtke</w:t>
            </w:r>
            <w:r w:rsidR="009266A5" w:rsidRPr="001C6462">
              <w:rPr>
                <w:rFonts w:ascii="Arial" w:hAnsi="Arial" w:cs="Arial"/>
                <w:color w:val="000000" w:themeColor="text1"/>
                <w:sz w:val="20"/>
                <w:szCs w:val="20"/>
              </w:rPr>
              <w:t>,</w:t>
            </w:r>
            <w:r w:rsidR="004C4978" w:rsidRPr="001C6462">
              <w:rPr>
                <w:rFonts w:ascii="Arial" w:hAnsi="Arial" w:cs="Arial"/>
                <w:color w:val="000000" w:themeColor="text1"/>
                <w:sz w:val="20"/>
                <w:szCs w:val="20"/>
              </w:rPr>
              <w:t xml:space="preserve"> osmisliti tim za iz</w:t>
            </w:r>
            <w:r w:rsidR="009266A5" w:rsidRPr="001C6462">
              <w:rPr>
                <w:rFonts w:ascii="Arial" w:hAnsi="Arial" w:cs="Arial"/>
                <w:color w:val="000000" w:themeColor="text1"/>
                <w:sz w:val="20"/>
                <w:szCs w:val="20"/>
              </w:rPr>
              <w:t>radu i provedbu važnog projekta te kritički prosuditi, odabrati i preporučiti načine motiviranja prodajnog tima.</w:t>
            </w:r>
          </w:p>
        </w:tc>
      </w:tr>
      <w:tr w:rsidR="001C6462" w:rsidRPr="001C6462" w:rsidTr="00316E1E">
        <w:tc>
          <w:tcPr>
            <w:tcW w:w="1912" w:type="dxa"/>
            <w:gridSpan w:val="2"/>
            <w:tcBorders>
              <w:left w:val="single" w:sz="12" w:space="0" w:color="auto"/>
            </w:tcBorders>
            <w:shd w:val="clear" w:color="auto" w:fill="CCFFFF"/>
            <w:tcMar>
              <w:left w:w="57" w:type="dxa"/>
              <w:right w:w="57" w:type="dxa"/>
            </w:tcMar>
            <w:vAlign w:val="center"/>
          </w:tcPr>
          <w:p w:rsidR="009F5FC3" w:rsidRPr="001C6462" w:rsidRDefault="009F5FC3" w:rsidP="009F5FC3">
            <w:pPr>
              <w:tabs>
                <w:tab w:val="left" w:pos="2820"/>
              </w:tabs>
              <w:spacing w:after="0" w:line="240" w:lineRule="auto"/>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Uvjeti za upis predmeta i ulazne kompetencije potrebne za predmet</w:t>
            </w:r>
          </w:p>
        </w:tc>
        <w:tc>
          <w:tcPr>
            <w:tcW w:w="7643" w:type="dxa"/>
            <w:gridSpan w:val="12"/>
            <w:tcBorders>
              <w:right w:val="single" w:sz="12" w:space="0" w:color="auto"/>
            </w:tcBorders>
            <w:tcMar>
              <w:left w:w="57" w:type="dxa"/>
              <w:right w:w="57" w:type="dxa"/>
            </w:tcMar>
          </w:tcPr>
          <w:p w:rsidR="001F0732" w:rsidRPr="001C6462" w:rsidRDefault="001F0732" w:rsidP="001F0732">
            <w:pPr>
              <w:numPr>
                <w:ilvl w:val="0"/>
                <w:numId w:val="11"/>
              </w:numPr>
              <w:spacing w:after="0" w:line="240" w:lineRule="auto"/>
              <w:ind w:left="714" w:hanging="357"/>
              <w:jc w:val="both"/>
              <w:rPr>
                <w:rFonts w:ascii="Arial" w:eastAsia="Times New Roman" w:hAnsi="Arial" w:cs="Arial"/>
                <w:color w:val="000000" w:themeColor="text1"/>
                <w:sz w:val="20"/>
                <w:szCs w:val="20"/>
              </w:rPr>
            </w:pPr>
            <w:r w:rsidRPr="001C6462">
              <w:rPr>
                <w:rFonts w:ascii="Arial" w:hAnsi="Arial" w:cs="Arial"/>
                <w:b/>
                <w:color w:val="000000" w:themeColor="text1"/>
                <w:sz w:val="20"/>
                <w:szCs w:val="20"/>
              </w:rPr>
              <w:t>Uvjeti za upis</w:t>
            </w:r>
            <w:r w:rsidRPr="001C6462">
              <w:rPr>
                <w:rFonts w:ascii="Arial" w:hAnsi="Arial" w:cs="Arial"/>
                <w:color w:val="000000" w:themeColor="text1"/>
                <w:sz w:val="20"/>
                <w:szCs w:val="20"/>
              </w:rPr>
              <w:t xml:space="preserve"> predmeta propisani su Statutom Ekonomskog fakulteta i Pravilnikom o studiju i studiranju.</w:t>
            </w:r>
          </w:p>
          <w:p w:rsidR="009F5FC3" w:rsidRPr="001C6462" w:rsidRDefault="001F0732" w:rsidP="001F0732">
            <w:pPr>
              <w:numPr>
                <w:ilvl w:val="0"/>
                <w:numId w:val="11"/>
              </w:numPr>
              <w:spacing w:after="0" w:line="240" w:lineRule="auto"/>
              <w:ind w:left="714" w:hanging="357"/>
              <w:jc w:val="both"/>
              <w:rPr>
                <w:rFonts w:ascii="Arial" w:eastAsia="Times New Roman" w:hAnsi="Arial" w:cs="Arial"/>
                <w:color w:val="000000" w:themeColor="text1"/>
                <w:sz w:val="20"/>
                <w:szCs w:val="20"/>
              </w:rPr>
            </w:pPr>
            <w:r w:rsidRPr="001C6462">
              <w:rPr>
                <w:rFonts w:ascii="Arial" w:hAnsi="Arial" w:cs="Arial"/>
                <w:b/>
                <w:color w:val="000000" w:themeColor="text1"/>
                <w:sz w:val="20"/>
                <w:szCs w:val="20"/>
              </w:rPr>
              <w:t>Ulazne kompetencije</w:t>
            </w:r>
            <w:r w:rsidRPr="001C6462">
              <w:rPr>
                <w:rFonts w:ascii="Arial" w:hAnsi="Arial" w:cs="Arial"/>
                <w:color w:val="000000" w:themeColor="text1"/>
                <w:sz w:val="20"/>
                <w:szCs w:val="20"/>
              </w:rPr>
              <w:t xml:space="preserve"> uključuju poznavanje engleskog jezika na razini B2 (CEFR) i poznavanje rada na računalu (programski paket </w:t>
            </w:r>
            <w:r w:rsidRPr="001C6462">
              <w:rPr>
                <w:rFonts w:ascii="Arial" w:hAnsi="Arial" w:cs="Arial"/>
                <w:i/>
                <w:color w:val="000000" w:themeColor="text1"/>
                <w:sz w:val="20"/>
                <w:szCs w:val="20"/>
              </w:rPr>
              <w:t>Microsoft Office</w:t>
            </w:r>
            <w:r w:rsidRPr="001C6462">
              <w:rPr>
                <w:rFonts w:ascii="Arial" w:hAnsi="Arial" w:cs="Arial"/>
                <w:color w:val="000000" w:themeColor="text1"/>
                <w:sz w:val="20"/>
                <w:szCs w:val="20"/>
              </w:rPr>
              <w:t>)</w:t>
            </w:r>
            <w:r w:rsidRPr="001C6462">
              <w:rPr>
                <w:rFonts w:ascii="Arial" w:hAnsi="Arial" w:cs="Arial"/>
                <w:bCs/>
                <w:color w:val="000000" w:themeColor="text1"/>
                <w:sz w:val="20"/>
                <w:szCs w:val="20"/>
              </w:rPr>
              <w:t>.</w:t>
            </w:r>
          </w:p>
        </w:tc>
      </w:tr>
      <w:tr w:rsidR="001C6462" w:rsidRPr="001C6462" w:rsidTr="00316E1E">
        <w:tc>
          <w:tcPr>
            <w:tcW w:w="1900" w:type="dxa"/>
            <w:tcBorders>
              <w:left w:val="single" w:sz="12" w:space="0" w:color="auto"/>
            </w:tcBorders>
            <w:shd w:val="clear" w:color="auto" w:fill="CCFFFF"/>
            <w:tcMar>
              <w:left w:w="57" w:type="dxa"/>
              <w:right w:w="57" w:type="dxa"/>
            </w:tcMar>
            <w:vAlign w:val="center"/>
          </w:tcPr>
          <w:p w:rsidR="009F5FC3" w:rsidRPr="001C6462" w:rsidRDefault="009F5FC3" w:rsidP="009F5FC3">
            <w:pPr>
              <w:tabs>
                <w:tab w:val="left" w:pos="2820"/>
              </w:tabs>
              <w:spacing w:after="0" w:line="240" w:lineRule="auto"/>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 xml:space="preserve">Očekivani ishodi učenja na razini predmeta (4-10 ishoda učenja) </w:t>
            </w:r>
          </w:p>
        </w:tc>
        <w:tc>
          <w:tcPr>
            <w:tcW w:w="7655" w:type="dxa"/>
            <w:gridSpan w:val="13"/>
            <w:tcBorders>
              <w:right w:val="single" w:sz="12" w:space="0" w:color="auto"/>
            </w:tcBorders>
            <w:tcMar>
              <w:left w:w="57" w:type="dxa"/>
              <w:right w:w="57" w:type="dxa"/>
            </w:tcMar>
          </w:tcPr>
          <w:p w:rsidR="0037747C" w:rsidRPr="001C6462" w:rsidRDefault="0037747C" w:rsidP="0092371F">
            <w:pPr>
              <w:snapToGrid w:val="0"/>
              <w:spacing w:after="0"/>
              <w:rPr>
                <w:rFonts w:ascii="Arial" w:hAnsi="Arial" w:cs="Arial"/>
                <w:b/>
                <w:color w:val="000000" w:themeColor="text1"/>
                <w:sz w:val="20"/>
                <w:szCs w:val="20"/>
              </w:rPr>
            </w:pPr>
            <w:r w:rsidRPr="001C6462">
              <w:rPr>
                <w:rFonts w:ascii="Arial" w:hAnsi="Arial" w:cs="Arial"/>
                <w:b/>
                <w:color w:val="000000" w:themeColor="text1"/>
                <w:sz w:val="20"/>
                <w:szCs w:val="20"/>
              </w:rPr>
              <w:t>Ishod učenja predmeta:</w:t>
            </w:r>
          </w:p>
          <w:p w:rsidR="003907A8" w:rsidRPr="001C6462" w:rsidRDefault="0037747C" w:rsidP="0092371F">
            <w:pPr>
              <w:snapToGrid w:val="0"/>
              <w:spacing w:after="0"/>
              <w:rPr>
                <w:rFonts w:ascii="Arial" w:hAnsi="Arial" w:cs="Arial"/>
                <w:color w:val="000000" w:themeColor="text1"/>
                <w:sz w:val="20"/>
                <w:szCs w:val="20"/>
              </w:rPr>
            </w:pPr>
            <w:r w:rsidRPr="001C6462">
              <w:rPr>
                <w:rFonts w:ascii="Arial" w:hAnsi="Arial" w:cs="Arial"/>
                <w:color w:val="000000" w:themeColor="text1"/>
                <w:sz w:val="20"/>
                <w:szCs w:val="20"/>
              </w:rPr>
              <w:t xml:space="preserve">1. </w:t>
            </w:r>
            <w:r w:rsidR="00F8139F" w:rsidRPr="001C6462">
              <w:rPr>
                <w:rFonts w:ascii="Arial" w:hAnsi="Arial" w:cs="Arial"/>
                <w:color w:val="000000" w:themeColor="text1"/>
                <w:sz w:val="20"/>
                <w:szCs w:val="20"/>
              </w:rPr>
              <w:t>Uspješno k</w:t>
            </w:r>
            <w:r w:rsidRPr="001C6462">
              <w:rPr>
                <w:rFonts w:ascii="Arial" w:hAnsi="Arial" w:cs="Arial"/>
                <w:color w:val="000000" w:themeColor="text1"/>
                <w:sz w:val="20"/>
                <w:szCs w:val="20"/>
              </w:rPr>
              <w:t>omunicirati u poslovnim situacijama na razini C1</w:t>
            </w:r>
            <w:r w:rsidR="00F8139F" w:rsidRPr="001C6462">
              <w:rPr>
                <w:rFonts w:ascii="Arial" w:hAnsi="Arial" w:cs="Arial"/>
                <w:color w:val="000000" w:themeColor="text1"/>
                <w:sz w:val="20"/>
                <w:szCs w:val="20"/>
              </w:rPr>
              <w:t xml:space="preserve"> usmeno ili pisanim oblicima komuniciranja</w:t>
            </w:r>
            <w:r w:rsidR="0032465D" w:rsidRPr="001C6462">
              <w:rPr>
                <w:rFonts w:ascii="Arial" w:hAnsi="Arial" w:cs="Arial"/>
                <w:color w:val="000000" w:themeColor="text1"/>
                <w:sz w:val="20"/>
                <w:szCs w:val="20"/>
              </w:rPr>
              <w:t xml:space="preserve"> u okviru tema i zadataka </w:t>
            </w:r>
            <w:r w:rsidR="004708F8" w:rsidRPr="001C6462">
              <w:rPr>
                <w:rFonts w:ascii="Arial" w:hAnsi="Arial" w:cs="Arial"/>
                <w:color w:val="000000" w:themeColor="text1"/>
                <w:sz w:val="20"/>
                <w:szCs w:val="20"/>
              </w:rPr>
              <w:t>sadrža</w:t>
            </w:r>
            <w:r w:rsidR="00CD7570" w:rsidRPr="001C6462">
              <w:rPr>
                <w:rFonts w:ascii="Arial" w:hAnsi="Arial" w:cs="Arial"/>
                <w:color w:val="000000" w:themeColor="text1"/>
                <w:sz w:val="20"/>
                <w:szCs w:val="20"/>
              </w:rPr>
              <w:t>nih u</w:t>
            </w:r>
            <w:r w:rsidR="0032465D" w:rsidRPr="001C6462">
              <w:rPr>
                <w:rFonts w:ascii="Arial" w:hAnsi="Arial" w:cs="Arial"/>
                <w:color w:val="000000" w:themeColor="text1"/>
                <w:sz w:val="20"/>
                <w:szCs w:val="20"/>
              </w:rPr>
              <w:t xml:space="preserve"> program</w:t>
            </w:r>
            <w:r w:rsidR="00CD7570" w:rsidRPr="001C6462">
              <w:rPr>
                <w:rFonts w:ascii="Arial" w:hAnsi="Arial" w:cs="Arial"/>
                <w:color w:val="000000" w:themeColor="text1"/>
                <w:sz w:val="20"/>
                <w:szCs w:val="20"/>
              </w:rPr>
              <w:t>u</w:t>
            </w:r>
            <w:r w:rsidR="0032465D" w:rsidRPr="001C6462">
              <w:rPr>
                <w:rFonts w:ascii="Arial" w:hAnsi="Arial" w:cs="Arial"/>
                <w:color w:val="000000" w:themeColor="text1"/>
                <w:sz w:val="20"/>
                <w:szCs w:val="20"/>
              </w:rPr>
              <w:t xml:space="preserve"> kolegija.</w:t>
            </w:r>
            <w:r w:rsidR="00A11E20" w:rsidRPr="001C6462">
              <w:rPr>
                <w:rFonts w:ascii="Arial" w:hAnsi="Arial" w:cs="Arial"/>
                <w:color w:val="000000" w:themeColor="text1"/>
                <w:sz w:val="20"/>
                <w:szCs w:val="20"/>
              </w:rPr>
              <w:t xml:space="preserve"> </w:t>
            </w:r>
            <w:r w:rsidR="003907A8" w:rsidRPr="001C6462">
              <w:rPr>
                <w:rFonts w:ascii="Arial" w:hAnsi="Arial" w:cs="Arial"/>
                <w:color w:val="000000" w:themeColor="text1"/>
                <w:sz w:val="20"/>
                <w:szCs w:val="20"/>
              </w:rPr>
              <w:t xml:space="preserve"> </w:t>
            </w:r>
          </w:p>
          <w:p w:rsidR="0037747C" w:rsidRPr="001C6462" w:rsidRDefault="0037747C" w:rsidP="0092371F">
            <w:pPr>
              <w:snapToGrid w:val="0"/>
              <w:spacing w:after="0"/>
              <w:rPr>
                <w:rFonts w:ascii="Arial" w:hAnsi="Arial" w:cs="Arial"/>
                <w:b/>
                <w:color w:val="000000" w:themeColor="text1"/>
                <w:sz w:val="20"/>
                <w:szCs w:val="20"/>
              </w:rPr>
            </w:pPr>
            <w:r w:rsidRPr="001C6462">
              <w:rPr>
                <w:rFonts w:ascii="Arial" w:hAnsi="Arial" w:cs="Arial"/>
                <w:b/>
                <w:color w:val="000000" w:themeColor="text1"/>
                <w:sz w:val="20"/>
                <w:szCs w:val="20"/>
              </w:rPr>
              <w:t>Pojedinačni ishod učenja:</w:t>
            </w:r>
          </w:p>
          <w:p w:rsidR="0037747C" w:rsidRPr="001C6462" w:rsidRDefault="0037747C" w:rsidP="0037747C">
            <w:pPr>
              <w:numPr>
                <w:ilvl w:val="0"/>
                <w:numId w:val="6"/>
              </w:numPr>
              <w:spacing w:after="0" w:line="240" w:lineRule="auto"/>
              <w:rPr>
                <w:rFonts w:ascii="Arial" w:hAnsi="Arial" w:cs="Arial"/>
                <w:color w:val="000000" w:themeColor="text1"/>
                <w:sz w:val="20"/>
                <w:szCs w:val="20"/>
              </w:rPr>
            </w:pPr>
            <w:r w:rsidRPr="001C6462">
              <w:rPr>
                <w:rFonts w:ascii="Arial" w:hAnsi="Arial" w:cs="Arial"/>
                <w:color w:val="000000" w:themeColor="text1"/>
                <w:sz w:val="20"/>
                <w:szCs w:val="20"/>
              </w:rPr>
              <w:t xml:space="preserve">Koristiti terminologiju iz područja motivacije </w:t>
            </w:r>
            <w:r w:rsidR="000753F9" w:rsidRPr="001C6462">
              <w:rPr>
                <w:rFonts w:ascii="Arial" w:hAnsi="Arial" w:cs="Arial"/>
                <w:color w:val="000000" w:themeColor="text1"/>
                <w:sz w:val="20"/>
                <w:szCs w:val="20"/>
              </w:rPr>
              <w:t xml:space="preserve">u </w:t>
            </w:r>
            <w:r w:rsidR="006F2673" w:rsidRPr="001C6462">
              <w:rPr>
                <w:rFonts w:ascii="Arial" w:hAnsi="Arial" w:cs="Arial"/>
                <w:color w:val="000000" w:themeColor="text1"/>
                <w:sz w:val="20"/>
                <w:szCs w:val="20"/>
              </w:rPr>
              <w:t>poslovnom</w:t>
            </w:r>
            <w:r w:rsidR="000753F9" w:rsidRPr="001C6462">
              <w:rPr>
                <w:rFonts w:ascii="Arial" w:hAnsi="Arial" w:cs="Arial"/>
                <w:color w:val="000000" w:themeColor="text1"/>
                <w:sz w:val="20"/>
                <w:szCs w:val="20"/>
              </w:rPr>
              <w:t xml:space="preserve"> okruženju</w:t>
            </w:r>
            <w:r w:rsidR="000238C2" w:rsidRPr="001C6462">
              <w:rPr>
                <w:rFonts w:ascii="Arial" w:hAnsi="Arial" w:cs="Arial"/>
                <w:color w:val="000000" w:themeColor="text1"/>
                <w:sz w:val="20"/>
                <w:szCs w:val="20"/>
              </w:rPr>
              <w:t xml:space="preserve"> s naglaskom na motivacijske teorije Maslowa i </w:t>
            </w:r>
            <w:proofErr w:type="spellStart"/>
            <w:r w:rsidR="000238C2" w:rsidRPr="001C6462">
              <w:rPr>
                <w:rFonts w:ascii="Arial" w:hAnsi="Arial" w:cs="Arial"/>
                <w:color w:val="000000" w:themeColor="text1"/>
                <w:sz w:val="20"/>
                <w:szCs w:val="20"/>
              </w:rPr>
              <w:t>Herzberga</w:t>
            </w:r>
            <w:proofErr w:type="spellEnd"/>
            <w:r w:rsidRPr="001C6462">
              <w:rPr>
                <w:rFonts w:ascii="Arial" w:hAnsi="Arial" w:cs="Arial"/>
                <w:color w:val="000000" w:themeColor="text1"/>
                <w:sz w:val="20"/>
                <w:szCs w:val="20"/>
              </w:rPr>
              <w:t>, upravljanja rizicima</w:t>
            </w:r>
            <w:r w:rsidR="00496B2B" w:rsidRPr="001C6462">
              <w:rPr>
                <w:rFonts w:ascii="Arial" w:hAnsi="Arial" w:cs="Arial"/>
                <w:color w:val="000000" w:themeColor="text1"/>
                <w:sz w:val="20"/>
                <w:szCs w:val="20"/>
              </w:rPr>
              <w:t xml:space="preserve"> i procjene rizika</w:t>
            </w:r>
            <w:r w:rsidRPr="001C6462">
              <w:rPr>
                <w:rFonts w:ascii="Arial" w:hAnsi="Arial" w:cs="Arial"/>
                <w:color w:val="000000" w:themeColor="text1"/>
                <w:sz w:val="20"/>
                <w:szCs w:val="20"/>
              </w:rPr>
              <w:t xml:space="preserve">, </w:t>
            </w:r>
            <w:r w:rsidR="000238C2" w:rsidRPr="001C6462">
              <w:rPr>
                <w:rFonts w:ascii="Arial" w:hAnsi="Arial" w:cs="Arial"/>
                <w:color w:val="000000" w:themeColor="text1"/>
                <w:sz w:val="20"/>
                <w:szCs w:val="20"/>
              </w:rPr>
              <w:t xml:space="preserve">stilovima upravljanja i njihovom odrazu na poslovanje tvrtke kao i </w:t>
            </w:r>
            <w:r w:rsidR="005E28EB" w:rsidRPr="001C6462">
              <w:rPr>
                <w:rFonts w:ascii="Arial" w:hAnsi="Arial" w:cs="Arial"/>
                <w:color w:val="000000" w:themeColor="text1"/>
                <w:sz w:val="20"/>
                <w:szCs w:val="20"/>
              </w:rPr>
              <w:t xml:space="preserve">na </w:t>
            </w:r>
            <w:r w:rsidR="000238C2" w:rsidRPr="001C6462">
              <w:rPr>
                <w:rFonts w:ascii="Arial" w:hAnsi="Arial" w:cs="Arial"/>
                <w:color w:val="000000" w:themeColor="text1"/>
                <w:sz w:val="20"/>
                <w:szCs w:val="20"/>
              </w:rPr>
              <w:t>odnos zaposlenih u pojedinoj tvrtki.</w:t>
            </w:r>
          </w:p>
          <w:p w:rsidR="0037747C" w:rsidRPr="001C6462" w:rsidRDefault="0037747C" w:rsidP="0037747C">
            <w:pPr>
              <w:numPr>
                <w:ilvl w:val="0"/>
                <w:numId w:val="6"/>
              </w:numPr>
              <w:spacing w:after="0" w:line="240" w:lineRule="auto"/>
              <w:rPr>
                <w:rFonts w:ascii="Arial" w:hAnsi="Arial" w:cs="Arial"/>
                <w:color w:val="000000" w:themeColor="text1"/>
                <w:sz w:val="20"/>
                <w:szCs w:val="20"/>
              </w:rPr>
            </w:pPr>
            <w:r w:rsidRPr="001C6462">
              <w:rPr>
                <w:rFonts w:ascii="Arial" w:hAnsi="Arial" w:cs="Arial"/>
                <w:color w:val="000000" w:themeColor="text1"/>
                <w:sz w:val="20"/>
                <w:szCs w:val="20"/>
              </w:rPr>
              <w:t xml:space="preserve">Raspravljati o pitanjima </w:t>
            </w:r>
            <w:r w:rsidR="00035A50" w:rsidRPr="001C6462">
              <w:rPr>
                <w:rFonts w:ascii="Arial" w:hAnsi="Arial" w:cs="Arial"/>
                <w:color w:val="000000" w:themeColor="text1"/>
                <w:sz w:val="20"/>
                <w:szCs w:val="20"/>
              </w:rPr>
              <w:t>važnim za timski rad</w:t>
            </w:r>
            <w:r w:rsidR="006F2673" w:rsidRPr="001C6462">
              <w:rPr>
                <w:rFonts w:ascii="Arial" w:hAnsi="Arial" w:cs="Arial"/>
                <w:color w:val="000000" w:themeColor="text1"/>
                <w:sz w:val="20"/>
                <w:szCs w:val="20"/>
              </w:rPr>
              <w:t>; identificirati kvalitete koje članovi učinkovitog tima moraju imati</w:t>
            </w:r>
            <w:r w:rsidR="00083926" w:rsidRPr="001C6462">
              <w:rPr>
                <w:rFonts w:ascii="Arial" w:hAnsi="Arial" w:cs="Arial"/>
                <w:color w:val="000000" w:themeColor="text1"/>
                <w:sz w:val="20"/>
                <w:szCs w:val="20"/>
              </w:rPr>
              <w:t>; motivirati članove prodajnog tima.</w:t>
            </w:r>
          </w:p>
          <w:p w:rsidR="0037747C" w:rsidRPr="001C6462" w:rsidRDefault="0037747C" w:rsidP="0037747C">
            <w:pPr>
              <w:numPr>
                <w:ilvl w:val="0"/>
                <w:numId w:val="6"/>
              </w:numPr>
              <w:spacing w:after="0" w:line="240" w:lineRule="auto"/>
              <w:rPr>
                <w:rFonts w:ascii="Arial" w:hAnsi="Arial" w:cs="Arial"/>
                <w:color w:val="000000" w:themeColor="text1"/>
                <w:sz w:val="20"/>
                <w:szCs w:val="20"/>
              </w:rPr>
            </w:pPr>
            <w:r w:rsidRPr="001C6462">
              <w:rPr>
                <w:rFonts w:ascii="Arial" w:hAnsi="Arial" w:cs="Arial"/>
                <w:color w:val="000000" w:themeColor="text1"/>
                <w:sz w:val="20"/>
                <w:szCs w:val="20"/>
              </w:rPr>
              <w:t>Koristiti terminologiju argumentiranj</w:t>
            </w:r>
            <w:r w:rsidR="00035A50" w:rsidRPr="001C6462">
              <w:rPr>
                <w:rFonts w:ascii="Arial" w:hAnsi="Arial" w:cs="Arial"/>
                <w:color w:val="000000" w:themeColor="text1"/>
                <w:sz w:val="20"/>
                <w:szCs w:val="20"/>
              </w:rPr>
              <w:t>a pri rješavanju konfliktnih situacija u poslovnoj sredini.</w:t>
            </w:r>
          </w:p>
          <w:p w:rsidR="009F5FC3" w:rsidRPr="001C6462" w:rsidRDefault="0037747C" w:rsidP="005E28EB">
            <w:pPr>
              <w:numPr>
                <w:ilvl w:val="0"/>
                <w:numId w:val="6"/>
              </w:numPr>
              <w:spacing w:after="0" w:line="240" w:lineRule="auto"/>
              <w:rPr>
                <w:rFonts w:ascii="Arial" w:hAnsi="Arial" w:cs="Arial"/>
                <w:color w:val="000000" w:themeColor="text1"/>
                <w:sz w:val="20"/>
                <w:szCs w:val="20"/>
              </w:rPr>
            </w:pPr>
            <w:r w:rsidRPr="001C6462">
              <w:rPr>
                <w:rFonts w:ascii="Arial" w:hAnsi="Arial" w:cs="Arial"/>
                <w:color w:val="000000" w:themeColor="text1"/>
                <w:sz w:val="20"/>
                <w:szCs w:val="20"/>
              </w:rPr>
              <w:t>Napisati smjernice,</w:t>
            </w:r>
            <w:r w:rsidR="00871CEA" w:rsidRPr="001C6462">
              <w:rPr>
                <w:rFonts w:ascii="Arial" w:hAnsi="Arial" w:cs="Arial"/>
                <w:color w:val="000000" w:themeColor="text1"/>
                <w:sz w:val="20"/>
                <w:szCs w:val="20"/>
              </w:rPr>
              <w:t xml:space="preserve"> izvještaj članovima upravnog odbora, poslovno pismo voditelja prodaje svom prodajnom timu</w:t>
            </w:r>
            <w:r w:rsidRPr="001C6462">
              <w:rPr>
                <w:rFonts w:ascii="Arial" w:hAnsi="Arial" w:cs="Arial"/>
                <w:color w:val="000000" w:themeColor="text1"/>
                <w:sz w:val="20"/>
                <w:szCs w:val="20"/>
              </w:rPr>
              <w:t>.</w:t>
            </w:r>
          </w:p>
        </w:tc>
      </w:tr>
      <w:tr w:rsidR="001C6462" w:rsidRPr="001C6462" w:rsidTr="00316E1E">
        <w:tc>
          <w:tcPr>
            <w:tcW w:w="1912" w:type="dxa"/>
            <w:gridSpan w:val="2"/>
            <w:tcBorders>
              <w:left w:val="single" w:sz="12" w:space="0" w:color="auto"/>
            </w:tcBorders>
            <w:shd w:val="clear" w:color="auto" w:fill="CCFFFF"/>
            <w:tcMar>
              <w:left w:w="57" w:type="dxa"/>
              <w:right w:w="57" w:type="dxa"/>
            </w:tcMar>
            <w:vAlign w:val="center"/>
          </w:tcPr>
          <w:p w:rsidR="002B47D4" w:rsidRDefault="009F5FC3" w:rsidP="009F5FC3">
            <w:pPr>
              <w:tabs>
                <w:tab w:val="left" w:pos="2820"/>
              </w:tabs>
              <w:spacing w:after="0" w:line="240" w:lineRule="auto"/>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 xml:space="preserve">Sadržaj predmeta detaljno razrađen prema satnici nastave </w:t>
            </w:r>
          </w:p>
          <w:p w:rsidR="002B47D4" w:rsidRPr="002B47D4" w:rsidRDefault="002B47D4" w:rsidP="002B47D4">
            <w:pPr>
              <w:rPr>
                <w:rFonts w:ascii="Arial" w:eastAsia="Times New Roman" w:hAnsi="Arial" w:cs="Arial"/>
                <w:sz w:val="20"/>
                <w:szCs w:val="20"/>
              </w:rPr>
            </w:pPr>
          </w:p>
          <w:p w:rsidR="002B47D4" w:rsidRPr="002B47D4" w:rsidRDefault="002B47D4" w:rsidP="002B47D4">
            <w:pPr>
              <w:rPr>
                <w:rFonts w:ascii="Arial" w:eastAsia="Times New Roman" w:hAnsi="Arial" w:cs="Arial"/>
                <w:sz w:val="20"/>
                <w:szCs w:val="20"/>
              </w:rPr>
            </w:pPr>
          </w:p>
          <w:p w:rsidR="002B47D4" w:rsidRPr="002B47D4" w:rsidRDefault="002B47D4" w:rsidP="002B47D4">
            <w:pPr>
              <w:rPr>
                <w:rFonts w:ascii="Arial" w:eastAsia="Times New Roman" w:hAnsi="Arial" w:cs="Arial"/>
                <w:sz w:val="20"/>
                <w:szCs w:val="20"/>
              </w:rPr>
            </w:pPr>
          </w:p>
          <w:p w:rsidR="002B47D4" w:rsidRPr="002B47D4" w:rsidRDefault="002B47D4" w:rsidP="002B47D4">
            <w:pPr>
              <w:rPr>
                <w:rFonts w:ascii="Arial" w:eastAsia="Times New Roman" w:hAnsi="Arial" w:cs="Arial"/>
                <w:sz w:val="20"/>
                <w:szCs w:val="20"/>
              </w:rPr>
            </w:pPr>
          </w:p>
          <w:p w:rsidR="002B47D4" w:rsidRDefault="002B47D4" w:rsidP="002B47D4">
            <w:pPr>
              <w:rPr>
                <w:rFonts w:ascii="Arial" w:eastAsia="Times New Roman" w:hAnsi="Arial" w:cs="Arial"/>
                <w:sz w:val="20"/>
                <w:szCs w:val="20"/>
              </w:rPr>
            </w:pPr>
          </w:p>
          <w:p w:rsidR="002B47D4" w:rsidRPr="002B47D4" w:rsidRDefault="002B47D4" w:rsidP="002B47D4">
            <w:pPr>
              <w:rPr>
                <w:rFonts w:ascii="Arial" w:eastAsia="Times New Roman" w:hAnsi="Arial" w:cs="Arial"/>
                <w:sz w:val="20"/>
                <w:szCs w:val="20"/>
              </w:rPr>
            </w:pPr>
          </w:p>
          <w:p w:rsidR="002B47D4" w:rsidRDefault="002B47D4" w:rsidP="002B47D4">
            <w:pPr>
              <w:rPr>
                <w:rFonts w:ascii="Arial" w:eastAsia="Times New Roman" w:hAnsi="Arial" w:cs="Arial"/>
                <w:sz w:val="20"/>
                <w:szCs w:val="20"/>
              </w:rPr>
            </w:pPr>
          </w:p>
          <w:p w:rsidR="002B47D4" w:rsidRDefault="002B47D4" w:rsidP="002B47D4">
            <w:pPr>
              <w:rPr>
                <w:rFonts w:ascii="Arial" w:eastAsia="Times New Roman" w:hAnsi="Arial" w:cs="Arial"/>
                <w:sz w:val="20"/>
                <w:szCs w:val="20"/>
              </w:rPr>
            </w:pPr>
          </w:p>
          <w:p w:rsidR="009F5FC3" w:rsidRPr="002B47D4" w:rsidRDefault="009F5FC3" w:rsidP="002B47D4">
            <w:pPr>
              <w:rPr>
                <w:rFonts w:ascii="Arial" w:eastAsia="Times New Roman" w:hAnsi="Arial" w:cs="Arial"/>
                <w:sz w:val="20"/>
                <w:szCs w:val="20"/>
              </w:rPr>
            </w:pPr>
          </w:p>
        </w:tc>
        <w:tc>
          <w:tcPr>
            <w:tcW w:w="7643" w:type="dxa"/>
            <w:gridSpan w:val="12"/>
            <w:tcBorders>
              <w:bottom w:val="single" w:sz="4" w:space="0" w:color="auto"/>
              <w:right w:val="single" w:sz="12" w:space="0" w:color="auto"/>
            </w:tcBorders>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87"/>
              <w:gridCol w:w="615"/>
              <w:gridCol w:w="3260"/>
              <w:gridCol w:w="567"/>
            </w:tblGrid>
            <w:tr w:rsidR="001C6462" w:rsidRPr="001C6462" w:rsidTr="00814C46">
              <w:tc>
                <w:tcPr>
                  <w:tcW w:w="3402" w:type="dxa"/>
                  <w:gridSpan w:val="2"/>
                  <w:tcMar>
                    <w:top w:w="57" w:type="dxa"/>
                    <w:left w:w="57" w:type="dxa"/>
                    <w:bottom w:w="57" w:type="dxa"/>
                    <w:right w:w="57" w:type="dxa"/>
                  </w:tcMar>
                  <w:vAlign w:val="center"/>
                </w:tcPr>
                <w:p w:rsidR="009F5FC3" w:rsidRPr="001C6462" w:rsidRDefault="009F5FC3" w:rsidP="00814C46">
                  <w:pPr>
                    <w:spacing w:after="0" w:line="240" w:lineRule="auto"/>
                    <w:jc w:val="center"/>
                    <w:rPr>
                      <w:rFonts w:ascii="Arial" w:eastAsia="Times New Roman" w:hAnsi="Arial" w:cs="Arial"/>
                      <w:b/>
                      <w:color w:val="000000" w:themeColor="text1"/>
                      <w:sz w:val="20"/>
                      <w:szCs w:val="20"/>
                    </w:rPr>
                  </w:pPr>
                  <w:r w:rsidRPr="001C6462">
                    <w:rPr>
                      <w:rFonts w:ascii="Arial" w:eastAsia="Times New Roman" w:hAnsi="Arial" w:cs="Arial"/>
                      <w:b/>
                      <w:color w:val="000000" w:themeColor="text1"/>
                      <w:sz w:val="20"/>
                      <w:szCs w:val="20"/>
                    </w:rPr>
                    <w:t>Predavanja</w:t>
                  </w:r>
                </w:p>
              </w:tc>
              <w:tc>
                <w:tcPr>
                  <w:tcW w:w="3827" w:type="dxa"/>
                  <w:gridSpan w:val="2"/>
                  <w:tcMar>
                    <w:top w:w="57" w:type="dxa"/>
                    <w:left w:w="57" w:type="dxa"/>
                    <w:bottom w:w="57" w:type="dxa"/>
                    <w:right w:w="57" w:type="dxa"/>
                  </w:tcMar>
                  <w:vAlign w:val="center"/>
                </w:tcPr>
                <w:p w:rsidR="009F5FC3" w:rsidRPr="001C6462" w:rsidRDefault="009F5FC3" w:rsidP="00814C46">
                  <w:pPr>
                    <w:tabs>
                      <w:tab w:val="left" w:pos="640"/>
                    </w:tabs>
                    <w:spacing w:after="0" w:line="240" w:lineRule="auto"/>
                    <w:jc w:val="center"/>
                    <w:rPr>
                      <w:rFonts w:ascii="Arial" w:eastAsia="Times New Roman" w:hAnsi="Arial" w:cs="Arial"/>
                      <w:color w:val="000000" w:themeColor="text1"/>
                      <w:sz w:val="20"/>
                      <w:szCs w:val="20"/>
                    </w:rPr>
                  </w:pPr>
                  <w:r w:rsidRPr="001C6462">
                    <w:rPr>
                      <w:rFonts w:ascii="Arial" w:eastAsia="Times New Roman" w:hAnsi="Arial" w:cs="Arial"/>
                      <w:b/>
                      <w:color w:val="000000" w:themeColor="text1"/>
                      <w:sz w:val="20"/>
                      <w:szCs w:val="20"/>
                    </w:rPr>
                    <w:t>Vježbe/ Seminar</w:t>
                  </w:r>
                </w:p>
              </w:tc>
            </w:tr>
            <w:tr w:rsidR="001C6462" w:rsidRPr="001C6462" w:rsidTr="00814C46">
              <w:tc>
                <w:tcPr>
                  <w:tcW w:w="2787" w:type="dxa"/>
                  <w:tcBorders>
                    <w:bottom w:val="single" w:sz="4" w:space="0" w:color="auto"/>
                  </w:tcBorders>
                  <w:tcMar>
                    <w:top w:w="57" w:type="dxa"/>
                    <w:left w:w="57" w:type="dxa"/>
                    <w:bottom w:w="57" w:type="dxa"/>
                    <w:right w:w="57" w:type="dxa"/>
                  </w:tcMar>
                  <w:vAlign w:val="center"/>
                </w:tcPr>
                <w:p w:rsidR="009F5FC3" w:rsidRPr="001C6462" w:rsidRDefault="009F5FC3" w:rsidP="00814C46">
                  <w:pPr>
                    <w:tabs>
                      <w:tab w:val="left" w:pos="640"/>
                    </w:tabs>
                    <w:spacing w:after="0" w:line="240" w:lineRule="auto"/>
                    <w:jc w:val="center"/>
                    <w:rPr>
                      <w:rFonts w:ascii="Arial" w:eastAsia="Times New Roman" w:hAnsi="Arial" w:cs="Arial"/>
                      <w:color w:val="000000" w:themeColor="text1"/>
                      <w:sz w:val="20"/>
                      <w:szCs w:val="20"/>
                      <w:lang w:val="en-GB"/>
                    </w:rPr>
                  </w:pPr>
                  <w:proofErr w:type="spellStart"/>
                  <w:r w:rsidRPr="001C6462">
                    <w:rPr>
                      <w:rFonts w:ascii="Arial" w:eastAsia="Times New Roman" w:hAnsi="Arial" w:cs="Arial"/>
                      <w:color w:val="000000" w:themeColor="text1"/>
                      <w:sz w:val="20"/>
                      <w:szCs w:val="20"/>
                      <w:lang w:val="en-GB"/>
                    </w:rPr>
                    <w:t>Teme</w:t>
                  </w:r>
                  <w:proofErr w:type="spellEnd"/>
                </w:p>
              </w:tc>
              <w:tc>
                <w:tcPr>
                  <w:tcW w:w="615" w:type="dxa"/>
                  <w:tcMar>
                    <w:top w:w="57" w:type="dxa"/>
                    <w:left w:w="57" w:type="dxa"/>
                    <w:bottom w:w="57" w:type="dxa"/>
                    <w:right w:w="57" w:type="dxa"/>
                  </w:tcMar>
                  <w:vAlign w:val="center"/>
                </w:tcPr>
                <w:p w:rsidR="009F5FC3" w:rsidRPr="001C6462" w:rsidRDefault="009F5FC3" w:rsidP="00814C46">
                  <w:pPr>
                    <w:tabs>
                      <w:tab w:val="left" w:pos="640"/>
                    </w:tabs>
                    <w:spacing w:after="0" w:line="240" w:lineRule="auto"/>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Sati</w:t>
                  </w:r>
                </w:p>
              </w:tc>
              <w:tc>
                <w:tcPr>
                  <w:tcW w:w="3260" w:type="dxa"/>
                  <w:tcBorders>
                    <w:right w:val="single" w:sz="4" w:space="0" w:color="auto"/>
                  </w:tcBorders>
                  <w:tcMar>
                    <w:top w:w="57" w:type="dxa"/>
                    <w:left w:w="57" w:type="dxa"/>
                    <w:bottom w:w="57" w:type="dxa"/>
                    <w:right w:w="57" w:type="dxa"/>
                  </w:tcMar>
                  <w:vAlign w:val="center"/>
                </w:tcPr>
                <w:p w:rsidR="009F5FC3" w:rsidRPr="001C6462" w:rsidRDefault="009F5FC3" w:rsidP="00814C46">
                  <w:pPr>
                    <w:tabs>
                      <w:tab w:val="left" w:pos="640"/>
                    </w:tabs>
                    <w:spacing w:after="0" w:line="240" w:lineRule="auto"/>
                    <w:jc w:val="center"/>
                    <w:rPr>
                      <w:rFonts w:ascii="Arial" w:eastAsia="Times New Roman" w:hAnsi="Arial" w:cs="Arial"/>
                      <w:color w:val="000000" w:themeColor="text1"/>
                      <w:sz w:val="20"/>
                      <w:szCs w:val="20"/>
                      <w:lang w:val="en-GB"/>
                    </w:rPr>
                  </w:pPr>
                  <w:proofErr w:type="spellStart"/>
                  <w:r w:rsidRPr="001C6462">
                    <w:rPr>
                      <w:rFonts w:ascii="Arial" w:eastAsia="Times New Roman" w:hAnsi="Arial" w:cs="Arial"/>
                      <w:color w:val="000000" w:themeColor="text1"/>
                      <w:sz w:val="20"/>
                      <w:szCs w:val="20"/>
                      <w:lang w:val="en-GB"/>
                    </w:rPr>
                    <w:t>Teme</w:t>
                  </w:r>
                  <w:proofErr w:type="spellEnd"/>
                </w:p>
              </w:tc>
              <w:tc>
                <w:tcPr>
                  <w:tcW w:w="567" w:type="dxa"/>
                  <w:tcBorders>
                    <w:left w:val="single" w:sz="4" w:space="0" w:color="auto"/>
                  </w:tcBorders>
                  <w:tcMar>
                    <w:top w:w="57" w:type="dxa"/>
                    <w:left w:w="57" w:type="dxa"/>
                    <w:bottom w:w="57" w:type="dxa"/>
                    <w:right w:w="57" w:type="dxa"/>
                  </w:tcMar>
                  <w:vAlign w:val="center"/>
                </w:tcPr>
                <w:p w:rsidR="009F5FC3" w:rsidRPr="001C6462" w:rsidRDefault="009F5FC3" w:rsidP="00814C46">
                  <w:pPr>
                    <w:tabs>
                      <w:tab w:val="left" w:pos="640"/>
                    </w:tabs>
                    <w:spacing w:after="0" w:line="240" w:lineRule="auto"/>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Sati</w:t>
                  </w:r>
                </w:p>
              </w:tc>
            </w:tr>
            <w:tr w:rsidR="001C6462" w:rsidRPr="001C6462" w:rsidTr="00814C46">
              <w:tc>
                <w:tcPr>
                  <w:tcW w:w="2787" w:type="dxa"/>
                  <w:tcBorders>
                    <w:top w:val="single" w:sz="4" w:space="0" w:color="auto"/>
                  </w:tcBorders>
                  <w:tcMar>
                    <w:top w:w="57" w:type="dxa"/>
                    <w:left w:w="57" w:type="dxa"/>
                    <w:bottom w:w="57" w:type="dxa"/>
                    <w:right w:w="57" w:type="dxa"/>
                  </w:tcMar>
                  <w:vAlign w:val="center"/>
                </w:tcPr>
                <w:p w:rsidR="009F5FC3" w:rsidRPr="001C6462" w:rsidRDefault="009F5FC3" w:rsidP="00814C46">
                  <w:pPr>
                    <w:numPr>
                      <w:ilvl w:val="0"/>
                      <w:numId w:val="4"/>
                    </w:numPr>
                    <w:tabs>
                      <w:tab w:val="left" w:pos="175"/>
                    </w:tabs>
                    <w:spacing w:after="0" w:line="240" w:lineRule="auto"/>
                    <w:ind w:left="317"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 xml:space="preserve"> </w:t>
                  </w:r>
                  <w:r w:rsidR="007F3FFF" w:rsidRPr="001C6462">
                    <w:rPr>
                      <w:rFonts w:ascii="Arial" w:eastAsia="Times New Roman" w:hAnsi="Arial" w:cs="Arial"/>
                      <w:color w:val="000000" w:themeColor="text1"/>
                      <w:sz w:val="20"/>
                      <w:szCs w:val="20"/>
                      <w:lang w:val="en-GB" w:eastAsia="hr-HR"/>
                    </w:rPr>
                    <w:t>Job satisfaction</w:t>
                  </w:r>
                  <w:r w:rsidR="002F6364" w:rsidRPr="001C6462">
                    <w:rPr>
                      <w:rFonts w:ascii="Arial" w:eastAsia="Times New Roman" w:hAnsi="Arial" w:cs="Arial"/>
                      <w:color w:val="000000" w:themeColor="text1"/>
                      <w:sz w:val="20"/>
                      <w:szCs w:val="20"/>
                      <w:lang w:val="en-GB" w:eastAsia="hr-HR"/>
                    </w:rPr>
                    <w:t>; staff motivation at Procter and Gamble</w:t>
                  </w:r>
                </w:p>
              </w:tc>
              <w:tc>
                <w:tcPr>
                  <w:tcW w:w="615" w:type="dxa"/>
                  <w:tcMar>
                    <w:top w:w="57" w:type="dxa"/>
                    <w:left w:w="57" w:type="dxa"/>
                    <w:bottom w:w="57" w:type="dxa"/>
                    <w:right w:w="57" w:type="dxa"/>
                  </w:tcMar>
                  <w:vAlign w:val="center"/>
                </w:tcPr>
                <w:p w:rsidR="009F5FC3" w:rsidRPr="001C6462" w:rsidRDefault="009F5FC3" w:rsidP="00814C46">
                  <w:pPr>
                    <w:tabs>
                      <w:tab w:val="left" w:pos="640"/>
                    </w:tabs>
                    <w:spacing w:after="0" w:line="240" w:lineRule="auto"/>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9F5FC3" w:rsidRPr="001C6462" w:rsidRDefault="007F3FFF" w:rsidP="00814C46">
                  <w:pPr>
                    <w:numPr>
                      <w:ilvl w:val="0"/>
                      <w:numId w:val="5"/>
                    </w:numPr>
                    <w:tabs>
                      <w:tab w:val="left" w:pos="459"/>
                    </w:tabs>
                    <w:spacing w:after="0" w:line="240" w:lineRule="auto"/>
                    <w:ind w:left="459"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eastAsia="hr-HR"/>
                    </w:rPr>
                    <w:t>Discussing motivational factors</w:t>
                  </w:r>
                </w:p>
              </w:tc>
              <w:tc>
                <w:tcPr>
                  <w:tcW w:w="567" w:type="dxa"/>
                  <w:tcBorders>
                    <w:left w:val="single" w:sz="4" w:space="0" w:color="auto"/>
                  </w:tcBorders>
                  <w:tcMar>
                    <w:top w:w="57" w:type="dxa"/>
                    <w:left w:w="57" w:type="dxa"/>
                    <w:bottom w:w="57" w:type="dxa"/>
                    <w:right w:w="57" w:type="dxa"/>
                  </w:tcMar>
                  <w:vAlign w:val="center"/>
                </w:tcPr>
                <w:p w:rsidR="009F5FC3" w:rsidRPr="001C6462" w:rsidRDefault="008B1660" w:rsidP="00814C46">
                  <w:pPr>
                    <w:tabs>
                      <w:tab w:val="left" w:pos="640"/>
                    </w:tabs>
                    <w:spacing w:after="0" w:line="240" w:lineRule="auto"/>
                    <w:jc w:val="center"/>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1</w:t>
                  </w:r>
                </w:p>
              </w:tc>
            </w:tr>
            <w:tr w:rsidR="001C6462" w:rsidRPr="001C6462" w:rsidTr="00814C46">
              <w:tc>
                <w:tcPr>
                  <w:tcW w:w="2787" w:type="dxa"/>
                  <w:tcBorders>
                    <w:top w:val="single" w:sz="4" w:space="0" w:color="auto"/>
                  </w:tcBorders>
                  <w:tcMar>
                    <w:top w:w="57" w:type="dxa"/>
                    <w:left w:w="57" w:type="dxa"/>
                    <w:bottom w:w="57" w:type="dxa"/>
                    <w:right w:w="57" w:type="dxa"/>
                  </w:tcMar>
                  <w:vAlign w:val="center"/>
                </w:tcPr>
                <w:p w:rsidR="00224342" w:rsidRPr="001C6462" w:rsidRDefault="00224342" w:rsidP="00814C46">
                  <w:pPr>
                    <w:numPr>
                      <w:ilvl w:val="0"/>
                      <w:numId w:val="4"/>
                    </w:numPr>
                    <w:tabs>
                      <w:tab w:val="left" w:pos="175"/>
                    </w:tabs>
                    <w:spacing w:after="0" w:line="240" w:lineRule="auto"/>
                    <w:ind w:left="317"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Maslow and Herzberg’s theories of job satisfaction</w:t>
                  </w:r>
                  <w:r w:rsidR="006E60AF" w:rsidRPr="001C6462">
                    <w:rPr>
                      <w:rFonts w:ascii="Arial" w:eastAsia="Times New Roman" w:hAnsi="Arial" w:cs="Arial"/>
                      <w:color w:val="000000" w:themeColor="text1"/>
                      <w:sz w:val="20"/>
                      <w:szCs w:val="20"/>
                      <w:lang w:val="en-GB"/>
                    </w:rPr>
                    <w:t>; Working for the best companies</w:t>
                  </w:r>
                </w:p>
              </w:tc>
              <w:tc>
                <w:tcPr>
                  <w:tcW w:w="615" w:type="dxa"/>
                  <w:tcMar>
                    <w:top w:w="57" w:type="dxa"/>
                    <w:left w:w="57" w:type="dxa"/>
                    <w:bottom w:w="57" w:type="dxa"/>
                    <w:right w:w="57" w:type="dxa"/>
                  </w:tcMar>
                  <w:vAlign w:val="center"/>
                </w:tcPr>
                <w:p w:rsidR="00224342" w:rsidRPr="001C6462" w:rsidRDefault="00224342" w:rsidP="00814C46">
                  <w:pPr>
                    <w:tabs>
                      <w:tab w:val="left" w:pos="640"/>
                    </w:tabs>
                    <w:spacing w:after="0" w:line="240" w:lineRule="auto"/>
                    <w:jc w:val="both"/>
                    <w:rPr>
                      <w:rFonts w:ascii="Arial" w:eastAsia="Times New Roman" w:hAnsi="Arial" w:cs="Arial"/>
                      <w:color w:val="000000" w:themeColor="text1"/>
                      <w:sz w:val="20"/>
                      <w:szCs w:val="20"/>
                      <w:lang w:val="en-GB"/>
                    </w:rPr>
                  </w:pPr>
                  <w:bookmarkStart w:id="0" w:name="_GoBack"/>
                  <w:bookmarkEnd w:id="0"/>
                </w:p>
              </w:tc>
              <w:tc>
                <w:tcPr>
                  <w:tcW w:w="3260" w:type="dxa"/>
                  <w:tcBorders>
                    <w:right w:val="single" w:sz="4" w:space="0" w:color="auto"/>
                  </w:tcBorders>
                  <w:tcMar>
                    <w:top w:w="57" w:type="dxa"/>
                    <w:left w:w="57" w:type="dxa"/>
                    <w:bottom w:w="57" w:type="dxa"/>
                    <w:right w:w="57" w:type="dxa"/>
                  </w:tcMar>
                  <w:vAlign w:val="center"/>
                </w:tcPr>
                <w:p w:rsidR="00224342" w:rsidRPr="001C6462" w:rsidRDefault="008406B9" w:rsidP="00814C46">
                  <w:pPr>
                    <w:numPr>
                      <w:ilvl w:val="0"/>
                      <w:numId w:val="5"/>
                    </w:numPr>
                    <w:tabs>
                      <w:tab w:val="left" w:pos="459"/>
                    </w:tabs>
                    <w:spacing w:after="0" w:line="240" w:lineRule="auto"/>
                    <w:ind w:left="459" w:hanging="284"/>
                    <w:jc w:val="both"/>
                    <w:rPr>
                      <w:rFonts w:ascii="Arial" w:eastAsia="Times New Roman" w:hAnsi="Arial" w:cs="Arial"/>
                      <w:color w:val="000000" w:themeColor="text1"/>
                      <w:sz w:val="20"/>
                      <w:szCs w:val="20"/>
                      <w:lang w:val="en-GB" w:eastAsia="hr-HR"/>
                    </w:rPr>
                  </w:pPr>
                  <w:r w:rsidRPr="001C6462">
                    <w:rPr>
                      <w:rFonts w:ascii="Arial" w:eastAsia="Times New Roman" w:hAnsi="Arial" w:cs="Arial"/>
                      <w:color w:val="000000" w:themeColor="text1"/>
                      <w:sz w:val="20"/>
                      <w:szCs w:val="20"/>
                      <w:lang w:val="en-GB" w:eastAsia="hr-HR"/>
                    </w:rPr>
                    <w:t>Synonyms and word-building; w</w:t>
                  </w:r>
                  <w:r w:rsidR="008238B0" w:rsidRPr="001C6462">
                    <w:rPr>
                      <w:rFonts w:ascii="Arial" w:eastAsia="Times New Roman" w:hAnsi="Arial" w:cs="Arial"/>
                      <w:color w:val="000000" w:themeColor="text1"/>
                      <w:sz w:val="20"/>
                      <w:szCs w:val="20"/>
                      <w:lang w:val="en-GB" w:eastAsia="hr-HR"/>
                    </w:rPr>
                    <w:t>riting a reply to a job offer</w:t>
                  </w:r>
                </w:p>
              </w:tc>
              <w:tc>
                <w:tcPr>
                  <w:tcW w:w="567" w:type="dxa"/>
                  <w:tcBorders>
                    <w:left w:val="single" w:sz="4" w:space="0" w:color="auto"/>
                  </w:tcBorders>
                  <w:tcMar>
                    <w:top w:w="57" w:type="dxa"/>
                    <w:left w:w="57" w:type="dxa"/>
                    <w:bottom w:w="57" w:type="dxa"/>
                    <w:right w:w="57" w:type="dxa"/>
                  </w:tcMar>
                  <w:vAlign w:val="center"/>
                </w:tcPr>
                <w:p w:rsidR="00224342" w:rsidRPr="001C6462" w:rsidRDefault="008B1660" w:rsidP="00814C46">
                  <w:pPr>
                    <w:tabs>
                      <w:tab w:val="left" w:pos="640"/>
                    </w:tabs>
                    <w:spacing w:after="0" w:line="240" w:lineRule="auto"/>
                    <w:jc w:val="center"/>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1</w:t>
                  </w:r>
                </w:p>
              </w:tc>
            </w:tr>
            <w:tr w:rsidR="001C6462" w:rsidRPr="001C6462" w:rsidTr="00814C46">
              <w:tc>
                <w:tcPr>
                  <w:tcW w:w="2787" w:type="dxa"/>
                  <w:tcMar>
                    <w:top w:w="57" w:type="dxa"/>
                    <w:left w:w="57" w:type="dxa"/>
                    <w:bottom w:w="57" w:type="dxa"/>
                    <w:right w:w="57" w:type="dxa"/>
                  </w:tcMar>
                  <w:vAlign w:val="center"/>
                </w:tcPr>
                <w:p w:rsidR="009F5FC3" w:rsidRPr="001C6462" w:rsidRDefault="009F5FC3" w:rsidP="00814C46">
                  <w:pPr>
                    <w:numPr>
                      <w:ilvl w:val="0"/>
                      <w:numId w:val="4"/>
                    </w:numPr>
                    <w:tabs>
                      <w:tab w:val="left" w:pos="175"/>
                    </w:tabs>
                    <w:spacing w:after="0" w:line="240" w:lineRule="auto"/>
                    <w:ind w:left="317"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 xml:space="preserve"> </w:t>
                  </w:r>
                  <w:r w:rsidR="00340E6C" w:rsidRPr="001C6462">
                    <w:rPr>
                      <w:rFonts w:ascii="Arial" w:eastAsia="Times New Roman" w:hAnsi="Arial" w:cs="Arial"/>
                      <w:color w:val="000000" w:themeColor="text1"/>
                      <w:sz w:val="20"/>
                      <w:szCs w:val="20"/>
                      <w:lang w:val="en-GB" w:eastAsia="hr-HR"/>
                    </w:rPr>
                    <w:t>Writing: guidelines</w:t>
                  </w:r>
                </w:p>
              </w:tc>
              <w:tc>
                <w:tcPr>
                  <w:tcW w:w="615" w:type="dxa"/>
                  <w:tcMar>
                    <w:top w:w="57" w:type="dxa"/>
                    <w:left w:w="57" w:type="dxa"/>
                    <w:bottom w:w="57" w:type="dxa"/>
                    <w:right w:w="57" w:type="dxa"/>
                  </w:tcMar>
                  <w:vAlign w:val="center"/>
                </w:tcPr>
                <w:p w:rsidR="009F5FC3" w:rsidRPr="001C6462" w:rsidRDefault="009F5FC3" w:rsidP="00814C46">
                  <w:pPr>
                    <w:tabs>
                      <w:tab w:val="left" w:pos="640"/>
                    </w:tabs>
                    <w:spacing w:after="0" w:line="240" w:lineRule="auto"/>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9F5FC3" w:rsidRPr="001C6462" w:rsidRDefault="00340E6C" w:rsidP="00814C46">
                  <w:pPr>
                    <w:numPr>
                      <w:ilvl w:val="0"/>
                      <w:numId w:val="5"/>
                    </w:numPr>
                    <w:tabs>
                      <w:tab w:val="left" w:pos="459"/>
                    </w:tabs>
                    <w:spacing w:after="0" w:line="240" w:lineRule="auto"/>
                    <w:ind w:left="459"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eastAsia="hr-HR"/>
                    </w:rPr>
                    <w:t>Case study: Dealing with in-house personal relationships</w:t>
                  </w:r>
                </w:p>
              </w:tc>
              <w:tc>
                <w:tcPr>
                  <w:tcW w:w="567" w:type="dxa"/>
                  <w:tcBorders>
                    <w:left w:val="single" w:sz="4" w:space="0" w:color="auto"/>
                  </w:tcBorders>
                  <w:tcMar>
                    <w:top w:w="57" w:type="dxa"/>
                    <w:left w:w="57" w:type="dxa"/>
                    <w:bottom w:w="57" w:type="dxa"/>
                    <w:right w:w="57" w:type="dxa"/>
                  </w:tcMar>
                  <w:vAlign w:val="center"/>
                </w:tcPr>
                <w:p w:rsidR="009F5FC3" w:rsidRPr="001C6462" w:rsidRDefault="008B1660" w:rsidP="00814C46">
                  <w:pPr>
                    <w:tabs>
                      <w:tab w:val="left" w:pos="640"/>
                    </w:tabs>
                    <w:spacing w:after="0" w:line="240" w:lineRule="auto"/>
                    <w:jc w:val="center"/>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1</w:t>
                  </w:r>
                </w:p>
              </w:tc>
            </w:tr>
            <w:tr w:rsidR="001C6462" w:rsidRPr="001C6462" w:rsidTr="00814C46">
              <w:tc>
                <w:tcPr>
                  <w:tcW w:w="2787" w:type="dxa"/>
                  <w:tcMar>
                    <w:top w:w="57" w:type="dxa"/>
                    <w:left w:w="57" w:type="dxa"/>
                    <w:bottom w:w="57" w:type="dxa"/>
                    <w:right w:w="57" w:type="dxa"/>
                  </w:tcMar>
                  <w:vAlign w:val="center"/>
                </w:tcPr>
                <w:p w:rsidR="009F5FC3" w:rsidRPr="001C6462" w:rsidRDefault="009F5FC3" w:rsidP="00814C46">
                  <w:pPr>
                    <w:numPr>
                      <w:ilvl w:val="0"/>
                      <w:numId w:val="4"/>
                    </w:numPr>
                    <w:tabs>
                      <w:tab w:val="left" w:pos="175"/>
                    </w:tabs>
                    <w:spacing w:after="0" w:line="240" w:lineRule="auto"/>
                    <w:ind w:left="317"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 xml:space="preserve"> </w:t>
                  </w:r>
                  <w:r w:rsidR="007C1980" w:rsidRPr="001C6462">
                    <w:rPr>
                      <w:rFonts w:ascii="Arial" w:eastAsia="Times New Roman" w:hAnsi="Arial" w:cs="Arial"/>
                      <w:color w:val="000000" w:themeColor="text1"/>
                      <w:sz w:val="20"/>
                      <w:szCs w:val="20"/>
                      <w:lang w:val="en-GB"/>
                    </w:rPr>
                    <w:t>Students’ presentations</w:t>
                  </w:r>
                </w:p>
              </w:tc>
              <w:tc>
                <w:tcPr>
                  <w:tcW w:w="615" w:type="dxa"/>
                  <w:tcMar>
                    <w:top w:w="57" w:type="dxa"/>
                    <w:left w:w="57" w:type="dxa"/>
                    <w:bottom w:w="57" w:type="dxa"/>
                    <w:right w:w="57" w:type="dxa"/>
                  </w:tcMar>
                  <w:vAlign w:val="center"/>
                </w:tcPr>
                <w:p w:rsidR="009F5FC3" w:rsidRPr="001C6462" w:rsidRDefault="009F5FC3" w:rsidP="00814C46">
                  <w:pPr>
                    <w:tabs>
                      <w:tab w:val="left" w:pos="640"/>
                    </w:tabs>
                    <w:spacing w:after="0" w:line="240" w:lineRule="auto"/>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9F5FC3" w:rsidRPr="001C6462" w:rsidRDefault="007C1980" w:rsidP="00814C46">
                  <w:pPr>
                    <w:numPr>
                      <w:ilvl w:val="0"/>
                      <w:numId w:val="5"/>
                    </w:numPr>
                    <w:tabs>
                      <w:tab w:val="left" w:pos="459"/>
                    </w:tabs>
                    <w:spacing w:after="0" w:line="240" w:lineRule="auto"/>
                    <w:ind w:left="459"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Students’ presentations</w:t>
                  </w:r>
                </w:p>
              </w:tc>
              <w:tc>
                <w:tcPr>
                  <w:tcW w:w="567" w:type="dxa"/>
                  <w:tcBorders>
                    <w:left w:val="single" w:sz="4" w:space="0" w:color="auto"/>
                  </w:tcBorders>
                  <w:tcMar>
                    <w:top w:w="57" w:type="dxa"/>
                    <w:left w:w="57" w:type="dxa"/>
                    <w:bottom w:w="57" w:type="dxa"/>
                    <w:right w:w="57" w:type="dxa"/>
                  </w:tcMar>
                  <w:vAlign w:val="center"/>
                </w:tcPr>
                <w:p w:rsidR="009F5FC3" w:rsidRPr="001C6462" w:rsidRDefault="008B1660" w:rsidP="00814C46">
                  <w:pPr>
                    <w:tabs>
                      <w:tab w:val="left" w:pos="640"/>
                    </w:tabs>
                    <w:spacing w:after="0" w:line="240" w:lineRule="auto"/>
                    <w:jc w:val="center"/>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1</w:t>
                  </w:r>
                </w:p>
              </w:tc>
            </w:tr>
            <w:tr w:rsidR="001C6462" w:rsidRPr="001C6462" w:rsidTr="00814C46">
              <w:tc>
                <w:tcPr>
                  <w:tcW w:w="2787" w:type="dxa"/>
                  <w:tcMar>
                    <w:top w:w="57" w:type="dxa"/>
                    <w:left w:w="57" w:type="dxa"/>
                    <w:bottom w:w="57" w:type="dxa"/>
                    <w:right w:w="57" w:type="dxa"/>
                  </w:tcMar>
                  <w:vAlign w:val="center"/>
                </w:tcPr>
                <w:p w:rsidR="009F5FC3" w:rsidRPr="001C6462" w:rsidRDefault="009F5FC3" w:rsidP="00814C46">
                  <w:pPr>
                    <w:numPr>
                      <w:ilvl w:val="0"/>
                      <w:numId w:val="4"/>
                    </w:numPr>
                    <w:tabs>
                      <w:tab w:val="left" w:pos="175"/>
                    </w:tabs>
                    <w:spacing w:after="0" w:line="240" w:lineRule="auto"/>
                    <w:ind w:left="317" w:hanging="284"/>
                    <w:jc w:val="both"/>
                    <w:rPr>
                      <w:rFonts w:ascii="Arial" w:eastAsia="Times New Roman" w:hAnsi="Arial" w:cs="Arial"/>
                      <w:color w:val="000000" w:themeColor="text1"/>
                      <w:sz w:val="20"/>
                      <w:szCs w:val="20"/>
                      <w:lang w:val="en-GB"/>
                    </w:rPr>
                  </w:pPr>
                  <w:r w:rsidRPr="001C6462">
                    <w:rPr>
                      <w:rFonts w:ascii="Arial" w:eastAsia="Times New Roman" w:hAnsi="Arial" w:cs="Arial"/>
                      <w:bCs/>
                      <w:color w:val="000000" w:themeColor="text1"/>
                      <w:sz w:val="20"/>
                      <w:szCs w:val="20"/>
                      <w:lang w:val="en-GB"/>
                    </w:rPr>
                    <w:t xml:space="preserve"> </w:t>
                  </w:r>
                  <w:r w:rsidR="00BD41A3" w:rsidRPr="001C6462">
                    <w:rPr>
                      <w:rFonts w:ascii="Arial" w:eastAsia="Times New Roman" w:hAnsi="Arial" w:cs="Arial"/>
                      <w:color w:val="000000" w:themeColor="text1"/>
                      <w:sz w:val="20"/>
                      <w:szCs w:val="20"/>
                      <w:lang w:val="en-GB" w:eastAsia="hr-HR"/>
                    </w:rPr>
                    <w:t>Risk; describing risk</w:t>
                  </w:r>
                  <w:r w:rsidR="00827E1D" w:rsidRPr="001C6462">
                    <w:rPr>
                      <w:rFonts w:ascii="Arial" w:eastAsia="Times New Roman" w:hAnsi="Arial" w:cs="Arial"/>
                      <w:color w:val="000000" w:themeColor="text1"/>
                      <w:sz w:val="20"/>
                      <w:szCs w:val="20"/>
                      <w:lang w:val="en-GB" w:eastAsia="hr-HR"/>
                    </w:rPr>
                    <w:t xml:space="preserve"> (adjectives denoting a high level, a low level of risk, a possible future risk and a risk in the very near future) </w:t>
                  </w:r>
                  <w:r w:rsidR="00FC5618" w:rsidRPr="001C6462">
                    <w:rPr>
                      <w:rFonts w:ascii="Arial" w:eastAsia="Times New Roman" w:hAnsi="Arial" w:cs="Arial"/>
                      <w:color w:val="000000" w:themeColor="text1"/>
                      <w:sz w:val="20"/>
                      <w:szCs w:val="20"/>
                      <w:lang w:val="en-GB" w:eastAsia="hr-HR"/>
                    </w:rPr>
                    <w:t xml:space="preserve"> </w:t>
                  </w:r>
                </w:p>
              </w:tc>
              <w:tc>
                <w:tcPr>
                  <w:tcW w:w="615" w:type="dxa"/>
                  <w:tcMar>
                    <w:top w:w="57" w:type="dxa"/>
                    <w:left w:w="57" w:type="dxa"/>
                    <w:bottom w:w="57" w:type="dxa"/>
                    <w:right w:w="57" w:type="dxa"/>
                  </w:tcMar>
                  <w:vAlign w:val="center"/>
                </w:tcPr>
                <w:p w:rsidR="009F5FC3" w:rsidRPr="001C6462" w:rsidRDefault="009F5FC3" w:rsidP="00814C46">
                  <w:pPr>
                    <w:tabs>
                      <w:tab w:val="left" w:pos="640"/>
                    </w:tabs>
                    <w:spacing w:after="0" w:line="240" w:lineRule="auto"/>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9F5FC3" w:rsidRPr="001C6462" w:rsidRDefault="00827E1D" w:rsidP="00814C46">
                  <w:pPr>
                    <w:numPr>
                      <w:ilvl w:val="0"/>
                      <w:numId w:val="5"/>
                    </w:numPr>
                    <w:tabs>
                      <w:tab w:val="left" w:pos="459"/>
                    </w:tabs>
                    <w:spacing w:after="0" w:line="240" w:lineRule="auto"/>
                    <w:ind w:left="459"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Managing risk</w:t>
                  </w:r>
                  <w:r w:rsidR="00BD41A3" w:rsidRPr="001C6462">
                    <w:rPr>
                      <w:rFonts w:ascii="Arial" w:eastAsia="Times New Roman" w:hAnsi="Arial" w:cs="Arial"/>
                      <w:color w:val="000000" w:themeColor="text1"/>
                      <w:sz w:val="20"/>
                      <w:szCs w:val="20"/>
                      <w:lang w:val="en-GB"/>
                    </w:rPr>
                    <w:t xml:space="preserve"> </w:t>
                  </w:r>
                  <w:r w:rsidR="000A73AC" w:rsidRPr="001C6462">
                    <w:rPr>
                      <w:rFonts w:ascii="Arial" w:eastAsia="Times New Roman" w:hAnsi="Arial" w:cs="Arial"/>
                      <w:color w:val="000000" w:themeColor="text1"/>
                      <w:sz w:val="20"/>
                      <w:szCs w:val="20"/>
                      <w:lang w:val="en-GB"/>
                    </w:rPr>
                    <w:t>(internal and external risks)</w:t>
                  </w:r>
                </w:p>
              </w:tc>
              <w:tc>
                <w:tcPr>
                  <w:tcW w:w="567" w:type="dxa"/>
                  <w:tcBorders>
                    <w:left w:val="single" w:sz="4" w:space="0" w:color="auto"/>
                  </w:tcBorders>
                  <w:tcMar>
                    <w:top w:w="57" w:type="dxa"/>
                    <w:left w:w="57" w:type="dxa"/>
                    <w:bottom w:w="57" w:type="dxa"/>
                    <w:right w:w="57" w:type="dxa"/>
                  </w:tcMar>
                  <w:vAlign w:val="center"/>
                </w:tcPr>
                <w:p w:rsidR="009F5FC3" w:rsidRPr="001C6462" w:rsidRDefault="008B1660" w:rsidP="00814C46">
                  <w:pPr>
                    <w:tabs>
                      <w:tab w:val="left" w:pos="640"/>
                    </w:tabs>
                    <w:spacing w:after="0" w:line="240" w:lineRule="auto"/>
                    <w:jc w:val="center"/>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1</w:t>
                  </w:r>
                </w:p>
              </w:tc>
            </w:tr>
            <w:tr w:rsidR="001C6462" w:rsidRPr="001C6462" w:rsidTr="00814C46">
              <w:tc>
                <w:tcPr>
                  <w:tcW w:w="2787" w:type="dxa"/>
                  <w:tcMar>
                    <w:top w:w="57" w:type="dxa"/>
                    <w:left w:w="57" w:type="dxa"/>
                    <w:bottom w:w="57" w:type="dxa"/>
                    <w:right w:w="57" w:type="dxa"/>
                  </w:tcMar>
                  <w:vAlign w:val="center"/>
                </w:tcPr>
                <w:p w:rsidR="00827E1D" w:rsidRPr="001C6462" w:rsidRDefault="00827E1D" w:rsidP="00814C46">
                  <w:pPr>
                    <w:numPr>
                      <w:ilvl w:val="0"/>
                      <w:numId w:val="4"/>
                    </w:numPr>
                    <w:tabs>
                      <w:tab w:val="left" w:pos="175"/>
                    </w:tabs>
                    <w:spacing w:after="0" w:line="240" w:lineRule="auto"/>
                    <w:ind w:left="317" w:hanging="284"/>
                    <w:jc w:val="both"/>
                    <w:rPr>
                      <w:rFonts w:ascii="Arial" w:eastAsia="Times New Roman" w:hAnsi="Arial" w:cs="Arial"/>
                      <w:bCs/>
                      <w:color w:val="000000" w:themeColor="text1"/>
                      <w:sz w:val="20"/>
                      <w:szCs w:val="20"/>
                      <w:lang w:val="en-GB"/>
                    </w:rPr>
                  </w:pPr>
                  <w:r w:rsidRPr="001C6462">
                    <w:rPr>
                      <w:rFonts w:ascii="Arial" w:eastAsia="Times New Roman" w:hAnsi="Arial" w:cs="Arial"/>
                      <w:bCs/>
                      <w:color w:val="000000" w:themeColor="text1"/>
                      <w:sz w:val="20"/>
                      <w:szCs w:val="20"/>
                      <w:lang w:val="en-GB"/>
                    </w:rPr>
                    <w:lastRenderedPageBreak/>
                    <w:t xml:space="preserve"> Insuring trade risk</w:t>
                  </w:r>
                  <w:r w:rsidR="00D24D7E" w:rsidRPr="001C6462">
                    <w:rPr>
                      <w:rFonts w:ascii="Arial" w:eastAsia="Times New Roman" w:hAnsi="Arial" w:cs="Arial"/>
                      <w:bCs/>
                      <w:color w:val="000000" w:themeColor="text1"/>
                      <w:sz w:val="20"/>
                      <w:szCs w:val="20"/>
                      <w:lang w:val="en-GB"/>
                    </w:rPr>
                    <w:t xml:space="preserve"> (insurance industry, reinsurers, dealing with large risks and extreme losses)</w:t>
                  </w:r>
                </w:p>
              </w:tc>
              <w:tc>
                <w:tcPr>
                  <w:tcW w:w="615" w:type="dxa"/>
                  <w:tcMar>
                    <w:top w:w="57" w:type="dxa"/>
                    <w:left w:w="57" w:type="dxa"/>
                    <w:bottom w:w="57" w:type="dxa"/>
                    <w:right w:w="57" w:type="dxa"/>
                  </w:tcMar>
                  <w:vAlign w:val="center"/>
                </w:tcPr>
                <w:p w:rsidR="00827E1D" w:rsidRPr="001C6462" w:rsidRDefault="00827E1D" w:rsidP="00814C46">
                  <w:pPr>
                    <w:tabs>
                      <w:tab w:val="left" w:pos="640"/>
                    </w:tabs>
                    <w:spacing w:after="0" w:line="240" w:lineRule="auto"/>
                    <w:jc w:val="both"/>
                    <w:rPr>
                      <w:rFonts w:ascii="Arial" w:eastAsia="Times New Roman" w:hAnsi="Arial" w:cs="Arial"/>
                      <w:color w:val="000000" w:themeColor="text1"/>
                      <w:sz w:val="20"/>
                      <w:szCs w:val="20"/>
                      <w:lang w:val="en-GB"/>
                    </w:rPr>
                  </w:pPr>
                </w:p>
              </w:tc>
              <w:tc>
                <w:tcPr>
                  <w:tcW w:w="3260" w:type="dxa"/>
                  <w:tcBorders>
                    <w:right w:val="single" w:sz="4" w:space="0" w:color="auto"/>
                  </w:tcBorders>
                  <w:tcMar>
                    <w:top w:w="57" w:type="dxa"/>
                    <w:left w:w="57" w:type="dxa"/>
                    <w:bottom w:w="57" w:type="dxa"/>
                    <w:right w:w="57" w:type="dxa"/>
                  </w:tcMar>
                  <w:vAlign w:val="center"/>
                </w:tcPr>
                <w:p w:rsidR="00827E1D" w:rsidRPr="001C6462" w:rsidRDefault="00827E1D" w:rsidP="005D2B12">
                  <w:pPr>
                    <w:numPr>
                      <w:ilvl w:val="0"/>
                      <w:numId w:val="5"/>
                    </w:numPr>
                    <w:tabs>
                      <w:tab w:val="left" w:pos="459"/>
                    </w:tabs>
                    <w:spacing w:after="0" w:line="240" w:lineRule="auto"/>
                    <w:ind w:left="459"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Case study: Assessing risk for a mining company</w:t>
                  </w:r>
                  <w:r w:rsidR="005D2B12" w:rsidRPr="001C6462">
                    <w:rPr>
                      <w:rFonts w:ascii="Arial" w:eastAsia="Times New Roman" w:hAnsi="Arial" w:cs="Arial"/>
                      <w:color w:val="000000" w:themeColor="text1"/>
                      <w:sz w:val="20"/>
                      <w:szCs w:val="20"/>
                      <w:lang w:val="en-GB"/>
                    </w:rPr>
                    <w:t xml:space="preserve">; </w:t>
                  </w:r>
                  <w:r w:rsidR="005D2B12" w:rsidRPr="001C6462">
                    <w:rPr>
                      <w:rFonts w:ascii="Arial" w:eastAsia="Times New Roman" w:hAnsi="Arial" w:cs="Arial"/>
                      <w:color w:val="000000" w:themeColor="text1"/>
                      <w:sz w:val="20"/>
                      <w:szCs w:val="20"/>
                      <w:lang w:val="en-GB" w:eastAsia="hr-HR"/>
                    </w:rPr>
                    <w:t>Writing: report</w:t>
                  </w:r>
                </w:p>
              </w:tc>
              <w:tc>
                <w:tcPr>
                  <w:tcW w:w="567" w:type="dxa"/>
                  <w:tcBorders>
                    <w:left w:val="single" w:sz="4" w:space="0" w:color="auto"/>
                  </w:tcBorders>
                  <w:tcMar>
                    <w:top w:w="57" w:type="dxa"/>
                    <w:left w:w="57" w:type="dxa"/>
                    <w:bottom w:w="57" w:type="dxa"/>
                    <w:right w:w="57" w:type="dxa"/>
                  </w:tcMar>
                  <w:vAlign w:val="center"/>
                </w:tcPr>
                <w:p w:rsidR="00827E1D" w:rsidRPr="001C6462" w:rsidRDefault="00827E1D" w:rsidP="00814C46">
                  <w:pPr>
                    <w:tabs>
                      <w:tab w:val="left" w:pos="640"/>
                    </w:tabs>
                    <w:spacing w:after="0" w:line="240" w:lineRule="auto"/>
                    <w:jc w:val="center"/>
                    <w:rPr>
                      <w:rFonts w:ascii="Arial" w:eastAsia="Times New Roman" w:hAnsi="Arial" w:cs="Arial"/>
                      <w:color w:val="000000" w:themeColor="text1"/>
                      <w:sz w:val="20"/>
                      <w:szCs w:val="20"/>
                    </w:rPr>
                  </w:pPr>
                </w:p>
              </w:tc>
            </w:tr>
            <w:tr w:rsidR="001C6462" w:rsidRPr="001C6462" w:rsidTr="00814C46">
              <w:tc>
                <w:tcPr>
                  <w:tcW w:w="2787" w:type="dxa"/>
                  <w:tcMar>
                    <w:top w:w="57" w:type="dxa"/>
                    <w:left w:w="57" w:type="dxa"/>
                    <w:bottom w:w="57" w:type="dxa"/>
                    <w:right w:w="57" w:type="dxa"/>
                  </w:tcMar>
                  <w:vAlign w:val="center"/>
                </w:tcPr>
                <w:p w:rsidR="009F5FC3" w:rsidRPr="001C6462" w:rsidRDefault="005D2B12" w:rsidP="00B536B3">
                  <w:pPr>
                    <w:numPr>
                      <w:ilvl w:val="0"/>
                      <w:numId w:val="4"/>
                    </w:numPr>
                    <w:tabs>
                      <w:tab w:val="left" w:pos="175"/>
                    </w:tabs>
                    <w:spacing w:after="0" w:line="240" w:lineRule="auto"/>
                    <w:ind w:left="318"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eastAsia="hr-HR"/>
                    </w:rPr>
                    <w:t>Management styles; important factors in the success of a manager</w:t>
                  </w:r>
                </w:p>
              </w:tc>
              <w:tc>
                <w:tcPr>
                  <w:tcW w:w="615" w:type="dxa"/>
                  <w:tcMar>
                    <w:top w:w="57" w:type="dxa"/>
                    <w:left w:w="57" w:type="dxa"/>
                    <w:bottom w:w="57" w:type="dxa"/>
                    <w:right w:w="57" w:type="dxa"/>
                  </w:tcMar>
                  <w:vAlign w:val="center"/>
                </w:tcPr>
                <w:p w:rsidR="009F5FC3" w:rsidRPr="001C6462" w:rsidRDefault="009F5FC3" w:rsidP="00814C46">
                  <w:pPr>
                    <w:tabs>
                      <w:tab w:val="left" w:pos="640"/>
                    </w:tabs>
                    <w:spacing w:after="0" w:line="240" w:lineRule="auto"/>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9F5FC3" w:rsidRPr="001C6462" w:rsidRDefault="00B536B3" w:rsidP="00814C46">
                  <w:pPr>
                    <w:numPr>
                      <w:ilvl w:val="0"/>
                      <w:numId w:val="5"/>
                    </w:numPr>
                    <w:tabs>
                      <w:tab w:val="left" w:pos="459"/>
                    </w:tabs>
                    <w:spacing w:after="0" w:line="240" w:lineRule="auto"/>
                    <w:ind w:left="460"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eastAsia="hr-HR"/>
                    </w:rPr>
                    <w:t>Discussing different aspects of management style; contrasting management styles</w:t>
                  </w:r>
                </w:p>
              </w:tc>
              <w:tc>
                <w:tcPr>
                  <w:tcW w:w="567" w:type="dxa"/>
                  <w:tcBorders>
                    <w:left w:val="single" w:sz="4" w:space="0" w:color="auto"/>
                  </w:tcBorders>
                  <w:tcMar>
                    <w:top w:w="57" w:type="dxa"/>
                    <w:left w:w="57" w:type="dxa"/>
                    <w:bottom w:w="57" w:type="dxa"/>
                    <w:right w:w="57" w:type="dxa"/>
                  </w:tcMar>
                  <w:vAlign w:val="center"/>
                </w:tcPr>
                <w:p w:rsidR="009F5FC3" w:rsidRPr="001C6462" w:rsidRDefault="008B1660" w:rsidP="00814C46">
                  <w:pPr>
                    <w:tabs>
                      <w:tab w:val="left" w:pos="640"/>
                    </w:tabs>
                    <w:spacing w:after="0" w:line="240" w:lineRule="auto"/>
                    <w:jc w:val="center"/>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1</w:t>
                  </w:r>
                </w:p>
              </w:tc>
            </w:tr>
            <w:tr w:rsidR="001C6462" w:rsidRPr="001C6462" w:rsidTr="00814C46">
              <w:tc>
                <w:tcPr>
                  <w:tcW w:w="2787" w:type="dxa"/>
                  <w:tcMar>
                    <w:top w:w="57" w:type="dxa"/>
                    <w:left w:w="57" w:type="dxa"/>
                    <w:bottom w:w="57" w:type="dxa"/>
                    <w:right w:w="57" w:type="dxa"/>
                  </w:tcMar>
                  <w:vAlign w:val="center"/>
                </w:tcPr>
                <w:p w:rsidR="009F5FC3" w:rsidRPr="001C6462" w:rsidRDefault="00D709C5" w:rsidP="00556140">
                  <w:pPr>
                    <w:numPr>
                      <w:ilvl w:val="0"/>
                      <w:numId w:val="4"/>
                    </w:numPr>
                    <w:tabs>
                      <w:tab w:val="left" w:pos="175"/>
                    </w:tabs>
                    <w:spacing w:after="0" w:line="240" w:lineRule="auto"/>
                    <w:ind w:left="318"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I. KOLOKVIJ</w:t>
                  </w:r>
                </w:p>
              </w:tc>
              <w:tc>
                <w:tcPr>
                  <w:tcW w:w="615" w:type="dxa"/>
                  <w:tcMar>
                    <w:top w:w="57" w:type="dxa"/>
                    <w:left w:w="57" w:type="dxa"/>
                    <w:bottom w:w="57" w:type="dxa"/>
                    <w:right w:w="57" w:type="dxa"/>
                  </w:tcMar>
                  <w:vAlign w:val="center"/>
                </w:tcPr>
                <w:p w:rsidR="009F5FC3" w:rsidRPr="001C6462" w:rsidRDefault="009F5FC3" w:rsidP="00814C46">
                  <w:pPr>
                    <w:tabs>
                      <w:tab w:val="left" w:pos="640"/>
                    </w:tabs>
                    <w:spacing w:after="0" w:line="240" w:lineRule="auto"/>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9F5FC3" w:rsidRPr="001C6462" w:rsidRDefault="00D709C5" w:rsidP="00814C46">
                  <w:pPr>
                    <w:numPr>
                      <w:ilvl w:val="0"/>
                      <w:numId w:val="5"/>
                    </w:numPr>
                    <w:tabs>
                      <w:tab w:val="left" w:pos="459"/>
                    </w:tabs>
                    <w:spacing w:after="0" w:line="240" w:lineRule="auto"/>
                    <w:ind w:left="460"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1. KOLOKVIJ</w:t>
                  </w:r>
                </w:p>
              </w:tc>
              <w:tc>
                <w:tcPr>
                  <w:tcW w:w="567" w:type="dxa"/>
                  <w:tcBorders>
                    <w:left w:val="single" w:sz="4" w:space="0" w:color="auto"/>
                  </w:tcBorders>
                  <w:tcMar>
                    <w:top w:w="57" w:type="dxa"/>
                    <w:left w:w="57" w:type="dxa"/>
                    <w:bottom w:w="57" w:type="dxa"/>
                    <w:right w:w="57" w:type="dxa"/>
                  </w:tcMar>
                  <w:vAlign w:val="center"/>
                </w:tcPr>
                <w:p w:rsidR="009F5FC3" w:rsidRPr="001C6462" w:rsidRDefault="008B1660" w:rsidP="00814C46">
                  <w:pPr>
                    <w:tabs>
                      <w:tab w:val="left" w:pos="640"/>
                    </w:tabs>
                    <w:spacing w:after="0" w:line="240" w:lineRule="auto"/>
                    <w:jc w:val="center"/>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1</w:t>
                  </w:r>
                </w:p>
              </w:tc>
            </w:tr>
            <w:tr w:rsidR="001C6462" w:rsidRPr="001C6462" w:rsidTr="00814C46">
              <w:tc>
                <w:tcPr>
                  <w:tcW w:w="2787" w:type="dxa"/>
                  <w:tcMar>
                    <w:top w:w="57" w:type="dxa"/>
                    <w:left w:w="57" w:type="dxa"/>
                    <w:bottom w:w="57" w:type="dxa"/>
                    <w:right w:w="57" w:type="dxa"/>
                  </w:tcMar>
                  <w:vAlign w:val="center"/>
                </w:tcPr>
                <w:p w:rsidR="009F5FC3" w:rsidRPr="001C6462" w:rsidRDefault="001F6D24" w:rsidP="00814C46">
                  <w:pPr>
                    <w:numPr>
                      <w:ilvl w:val="0"/>
                      <w:numId w:val="4"/>
                    </w:numPr>
                    <w:tabs>
                      <w:tab w:val="left" w:pos="175"/>
                    </w:tabs>
                    <w:spacing w:after="0" w:line="240" w:lineRule="auto"/>
                    <w:ind w:left="317"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eastAsia="hr-HR"/>
                    </w:rPr>
                    <w:t xml:space="preserve"> Management qualities</w:t>
                  </w:r>
                  <w:r w:rsidR="008646D2" w:rsidRPr="001C6462">
                    <w:rPr>
                      <w:rFonts w:ascii="Arial" w:eastAsia="Times New Roman" w:hAnsi="Arial" w:cs="Arial"/>
                      <w:color w:val="000000" w:themeColor="text1"/>
                      <w:sz w:val="20"/>
                      <w:szCs w:val="20"/>
                      <w:lang w:val="en-GB" w:eastAsia="hr-HR"/>
                    </w:rPr>
                    <w:t>; factors that influence managerial functions, managerial philosophies</w:t>
                  </w:r>
                </w:p>
              </w:tc>
              <w:tc>
                <w:tcPr>
                  <w:tcW w:w="615" w:type="dxa"/>
                  <w:tcMar>
                    <w:top w:w="57" w:type="dxa"/>
                    <w:left w:w="57" w:type="dxa"/>
                    <w:bottom w:w="57" w:type="dxa"/>
                    <w:right w:w="57" w:type="dxa"/>
                  </w:tcMar>
                  <w:vAlign w:val="center"/>
                </w:tcPr>
                <w:p w:rsidR="009F5FC3" w:rsidRPr="001C6462" w:rsidRDefault="009F5FC3" w:rsidP="00814C46">
                  <w:pPr>
                    <w:tabs>
                      <w:tab w:val="left" w:pos="640"/>
                    </w:tabs>
                    <w:spacing w:after="0" w:line="240" w:lineRule="auto"/>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9F5FC3" w:rsidRPr="001C6462" w:rsidRDefault="008C651F" w:rsidP="00814C46">
                  <w:pPr>
                    <w:numPr>
                      <w:ilvl w:val="0"/>
                      <w:numId w:val="5"/>
                    </w:numPr>
                    <w:tabs>
                      <w:tab w:val="left" w:pos="459"/>
                    </w:tabs>
                    <w:spacing w:after="0" w:line="240" w:lineRule="auto"/>
                    <w:ind w:left="459"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eastAsia="hr-HR"/>
                    </w:rPr>
                    <w:t>Presentation skills:</w:t>
                  </w:r>
                  <w:r w:rsidR="00241EDD" w:rsidRPr="001C6462">
                    <w:rPr>
                      <w:rFonts w:ascii="Arial" w:eastAsia="Times New Roman" w:hAnsi="Arial" w:cs="Arial"/>
                      <w:color w:val="000000" w:themeColor="text1"/>
                      <w:sz w:val="20"/>
                      <w:szCs w:val="20"/>
                      <w:lang w:val="en-GB" w:eastAsia="hr-HR"/>
                    </w:rPr>
                    <w:t xml:space="preserve"> focus on the language for persuading, emphasising, exemplifying etc.</w:t>
                  </w:r>
                </w:p>
              </w:tc>
              <w:tc>
                <w:tcPr>
                  <w:tcW w:w="567" w:type="dxa"/>
                  <w:tcBorders>
                    <w:left w:val="single" w:sz="4" w:space="0" w:color="auto"/>
                  </w:tcBorders>
                  <w:tcMar>
                    <w:top w:w="57" w:type="dxa"/>
                    <w:left w:w="57" w:type="dxa"/>
                    <w:bottom w:w="57" w:type="dxa"/>
                    <w:right w:w="57" w:type="dxa"/>
                  </w:tcMar>
                  <w:vAlign w:val="center"/>
                </w:tcPr>
                <w:p w:rsidR="009F5FC3" w:rsidRPr="001C6462" w:rsidRDefault="008B1660" w:rsidP="00814C46">
                  <w:pPr>
                    <w:tabs>
                      <w:tab w:val="left" w:pos="640"/>
                    </w:tabs>
                    <w:spacing w:after="0" w:line="240" w:lineRule="auto"/>
                    <w:jc w:val="center"/>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1</w:t>
                  </w:r>
                </w:p>
              </w:tc>
            </w:tr>
            <w:tr w:rsidR="001C6462" w:rsidRPr="001C6462" w:rsidTr="00814C46">
              <w:tc>
                <w:tcPr>
                  <w:tcW w:w="2787" w:type="dxa"/>
                  <w:tcMar>
                    <w:top w:w="57" w:type="dxa"/>
                    <w:left w:w="57" w:type="dxa"/>
                    <w:bottom w:w="57" w:type="dxa"/>
                    <w:right w:w="57" w:type="dxa"/>
                  </w:tcMar>
                  <w:vAlign w:val="center"/>
                </w:tcPr>
                <w:p w:rsidR="00E52BE9" w:rsidRPr="001C6462" w:rsidRDefault="00E52BE9" w:rsidP="00814C46">
                  <w:pPr>
                    <w:numPr>
                      <w:ilvl w:val="0"/>
                      <w:numId w:val="4"/>
                    </w:numPr>
                    <w:tabs>
                      <w:tab w:val="left" w:pos="175"/>
                    </w:tabs>
                    <w:spacing w:after="0" w:line="240" w:lineRule="auto"/>
                    <w:ind w:left="317" w:hanging="284"/>
                    <w:jc w:val="both"/>
                    <w:rPr>
                      <w:rFonts w:ascii="Arial" w:eastAsia="Times New Roman" w:hAnsi="Arial" w:cs="Arial"/>
                      <w:color w:val="000000" w:themeColor="text1"/>
                      <w:sz w:val="20"/>
                      <w:szCs w:val="20"/>
                      <w:lang w:val="en-GB" w:eastAsia="hr-HR"/>
                    </w:rPr>
                  </w:pPr>
                  <w:r w:rsidRPr="001C6462">
                    <w:rPr>
                      <w:rFonts w:ascii="Arial" w:eastAsia="Times New Roman" w:hAnsi="Arial" w:cs="Arial"/>
                      <w:color w:val="000000" w:themeColor="text1"/>
                      <w:sz w:val="20"/>
                      <w:szCs w:val="20"/>
                      <w:lang w:val="en-GB" w:eastAsia="hr-HR"/>
                    </w:rPr>
                    <w:t>Advantages and disadvantages of various management styles</w:t>
                  </w:r>
                </w:p>
              </w:tc>
              <w:tc>
                <w:tcPr>
                  <w:tcW w:w="615" w:type="dxa"/>
                  <w:tcMar>
                    <w:top w:w="57" w:type="dxa"/>
                    <w:left w:w="57" w:type="dxa"/>
                    <w:bottom w:w="57" w:type="dxa"/>
                    <w:right w:w="57" w:type="dxa"/>
                  </w:tcMar>
                  <w:vAlign w:val="center"/>
                </w:tcPr>
                <w:p w:rsidR="00E52BE9" w:rsidRPr="001C6462" w:rsidRDefault="00E52BE9" w:rsidP="00814C46">
                  <w:pPr>
                    <w:tabs>
                      <w:tab w:val="left" w:pos="640"/>
                    </w:tabs>
                    <w:spacing w:after="0" w:line="240" w:lineRule="auto"/>
                    <w:jc w:val="both"/>
                    <w:rPr>
                      <w:rFonts w:ascii="Arial" w:eastAsia="Times New Roman" w:hAnsi="Arial" w:cs="Arial"/>
                      <w:color w:val="000000" w:themeColor="text1"/>
                      <w:sz w:val="20"/>
                      <w:szCs w:val="20"/>
                      <w:lang w:val="en-GB"/>
                    </w:rPr>
                  </w:pPr>
                </w:p>
              </w:tc>
              <w:tc>
                <w:tcPr>
                  <w:tcW w:w="3260" w:type="dxa"/>
                  <w:tcBorders>
                    <w:right w:val="single" w:sz="4" w:space="0" w:color="auto"/>
                  </w:tcBorders>
                  <w:tcMar>
                    <w:top w:w="57" w:type="dxa"/>
                    <w:left w:w="57" w:type="dxa"/>
                    <w:bottom w:w="57" w:type="dxa"/>
                    <w:right w:w="57" w:type="dxa"/>
                  </w:tcMar>
                  <w:vAlign w:val="center"/>
                </w:tcPr>
                <w:p w:rsidR="00E52BE9" w:rsidRPr="001C6462" w:rsidRDefault="003948E6" w:rsidP="00814C46">
                  <w:pPr>
                    <w:numPr>
                      <w:ilvl w:val="0"/>
                      <w:numId w:val="5"/>
                    </w:numPr>
                    <w:tabs>
                      <w:tab w:val="left" w:pos="459"/>
                    </w:tabs>
                    <w:spacing w:after="0" w:line="240" w:lineRule="auto"/>
                    <w:ind w:left="459" w:hanging="284"/>
                    <w:jc w:val="both"/>
                    <w:rPr>
                      <w:rFonts w:ascii="Arial" w:eastAsia="Times New Roman" w:hAnsi="Arial" w:cs="Arial"/>
                      <w:color w:val="000000" w:themeColor="text1"/>
                      <w:sz w:val="20"/>
                      <w:szCs w:val="20"/>
                      <w:lang w:val="en-GB" w:eastAsia="hr-HR"/>
                    </w:rPr>
                  </w:pPr>
                  <w:r w:rsidRPr="001C6462">
                    <w:rPr>
                      <w:rFonts w:ascii="Arial" w:eastAsia="Times New Roman" w:hAnsi="Arial" w:cs="Arial"/>
                      <w:color w:val="000000" w:themeColor="text1"/>
                      <w:sz w:val="20"/>
                      <w:szCs w:val="20"/>
                      <w:lang w:val="en-GB" w:eastAsia="hr-HR"/>
                    </w:rPr>
                    <w:t>Case study: Choosing a new project manager</w:t>
                  </w:r>
                </w:p>
              </w:tc>
              <w:tc>
                <w:tcPr>
                  <w:tcW w:w="567" w:type="dxa"/>
                  <w:tcBorders>
                    <w:left w:val="single" w:sz="4" w:space="0" w:color="auto"/>
                  </w:tcBorders>
                  <w:tcMar>
                    <w:top w:w="57" w:type="dxa"/>
                    <w:left w:w="57" w:type="dxa"/>
                    <w:bottom w:w="57" w:type="dxa"/>
                    <w:right w:w="57" w:type="dxa"/>
                  </w:tcMar>
                  <w:vAlign w:val="center"/>
                </w:tcPr>
                <w:p w:rsidR="00E52BE9" w:rsidRPr="001C6462" w:rsidRDefault="00E52BE9" w:rsidP="00814C46">
                  <w:pPr>
                    <w:tabs>
                      <w:tab w:val="left" w:pos="640"/>
                    </w:tabs>
                    <w:spacing w:after="0" w:line="240" w:lineRule="auto"/>
                    <w:jc w:val="center"/>
                    <w:rPr>
                      <w:rFonts w:ascii="Arial" w:eastAsia="Times New Roman" w:hAnsi="Arial" w:cs="Arial"/>
                      <w:color w:val="000000" w:themeColor="text1"/>
                      <w:sz w:val="20"/>
                      <w:szCs w:val="20"/>
                    </w:rPr>
                  </w:pPr>
                </w:p>
              </w:tc>
            </w:tr>
            <w:tr w:rsidR="001C6462" w:rsidRPr="001C6462" w:rsidTr="00814C46">
              <w:tc>
                <w:tcPr>
                  <w:tcW w:w="2787" w:type="dxa"/>
                  <w:tcMar>
                    <w:top w:w="57" w:type="dxa"/>
                    <w:left w:w="57" w:type="dxa"/>
                    <w:bottom w:w="57" w:type="dxa"/>
                    <w:right w:w="57" w:type="dxa"/>
                  </w:tcMar>
                  <w:vAlign w:val="center"/>
                </w:tcPr>
                <w:p w:rsidR="009F5FC3" w:rsidRPr="001C6462" w:rsidRDefault="006B2C34" w:rsidP="00814C46">
                  <w:pPr>
                    <w:numPr>
                      <w:ilvl w:val="0"/>
                      <w:numId w:val="4"/>
                    </w:numPr>
                    <w:tabs>
                      <w:tab w:val="left" w:pos="175"/>
                    </w:tabs>
                    <w:spacing w:after="0" w:line="240" w:lineRule="auto"/>
                    <w:ind w:left="317"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Students’ presentations</w:t>
                  </w:r>
                </w:p>
              </w:tc>
              <w:tc>
                <w:tcPr>
                  <w:tcW w:w="615" w:type="dxa"/>
                  <w:tcMar>
                    <w:top w:w="57" w:type="dxa"/>
                    <w:left w:w="57" w:type="dxa"/>
                    <w:bottom w:w="57" w:type="dxa"/>
                    <w:right w:w="57" w:type="dxa"/>
                  </w:tcMar>
                  <w:vAlign w:val="center"/>
                </w:tcPr>
                <w:p w:rsidR="009F5FC3" w:rsidRPr="001C6462" w:rsidRDefault="009F5FC3" w:rsidP="00814C46">
                  <w:pPr>
                    <w:tabs>
                      <w:tab w:val="left" w:pos="640"/>
                    </w:tabs>
                    <w:spacing w:after="0" w:line="240" w:lineRule="auto"/>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9F5FC3" w:rsidRPr="001C6462" w:rsidRDefault="00E967B6" w:rsidP="00814C46">
                  <w:pPr>
                    <w:numPr>
                      <w:ilvl w:val="0"/>
                      <w:numId w:val="5"/>
                    </w:numPr>
                    <w:tabs>
                      <w:tab w:val="left" w:pos="459"/>
                    </w:tabs>
                    <w:spacing w:after="0" w:line="240" w:lineRule="auto"/>
                    <w:ind w:left="459"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Students' presentations</w:t>
                  </w:r>
                </w:p>
              </w:tc>
              <w:tc>
                <w:tcPr>
                  <w:tcW w:w="567" w:type="dxa"/>
                  <w:tcBorders>
                    <w:left w:val="single" w:sz="4" w:space="0" w:color="auto"/>
                  </w:tcBorders>
                  <w:tcMar>
                    <w:top w:w="57" w:type="dxa"/>
                    <w:left w:w="57" w:type="dxa"/>
                    <w:bottom w:w="57" w:type="dxa"/>
                    <w:right w:w="57" w:type="dxa"/>
                  </w:tcMar>
                  <w:vAlign w:val="center"/>
                </w:tcPr>
                <w:p w:rsidR="009F5FC3" w:rsidRPr="001C6462" w:rsidRDefault="008B1660" w:rsidP="00814C46">
                  <w:pPr>
                    <w:tabs>
                      <w:tab w:val="left" w:pos="640"/>
                    </w:tabs>
                    <w:spacing w:after="0" w:line="240" w:lineRule="auto"/>
                    <w:jc w:val="center"/>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1</w:t>
                  </w:r>
                </w:p>
              </w:tc>
            </w:tr>
            <w:tr w:rsidR="001C6462" w:rsidRPr="001C6462" w:rsidTr="00814C46">
              <w:trPr>
                <w:trHeight w:val="314"/>
              </w:trPr>
              <w:tc>
                <w:tcPr>
                  <w:tcW w:w="2787" w:type="dxa"/>
                  <w:tcMar>
                    <w:top w:w="57" w:type="dxa"/>
                    <w:left w:w="57" w:type="dxa"/>
                    <w:bottom w:w="57" w:type="dxa"/>
                    <w:right w:w="57" w:type="dxa"/>
                  </w:tcMar>
                  <w:vAlign w:val="center"/>
                </w:tcPr>
                <w:p w:rsidR="009F5FC3" w:rsidRPr="001C6462" w:rsidRDefault="00DA2A66" w:rsidP="00814C46">
                  <w:pPr>
                    <w:numPr>
                      <w:ilvl w:val="0"/>
                      <w:numId w:val="4"/>
                    </w:numPr>
                    <w:tabs>
                      <w:tab w:val="left" w:pos="175"/>
                    </w:tabs>
                    <w:spacing w:after="0" w:line="240" w:lineRule="auto"/>
                    <w:ind w:left="317"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eastAsia="hr-HR"/>
                    </w:rPr>
                    <w:t>Team building</w:t>
                  </w:r>
                  <w:r w:rsidR="00512365" w:rsidRPr="001C6462">
                    <w:rPr>
                      <w:rFonts w:ascii="Arial" w:eastAsia="Times New Roman" w:hAnsi="Arial" w:cs="Arial"/>
                      <w:color w:val="000000" w:themeColor="text1"/>
                      <w:sz w:val="20"/>
                      <w:szCs w:val="20"/>
                      <w:lang w:val="en-GB" w:eastAsia="hr-HR"/>
                    </w:rPr>
                    <w:t>; advantages and disadvantages of working in a team</w:t>
                  </w:r>
                </w:p>
              </w:tc>
              <w:tc>
                <w:tcPr>
                  <w:tcW w:w="615" w:type="dxa"/>
                  <w:tcMar>
                    <w:top w:w="57" w:type="dxa"/>
                    <w:left w:w="57" w:type="dxa"/>
                    <w:bottom w:w="57" w:type="dxa"/>
                    <w:right w:w="57" w:type="dxa"/>
                  </w:tcMar>
                  <w:vAlign w:val="center"/>
                </w:tcPr>
                <w:p w:rsidR="009F5FC3" w:rsidRPr="001C6462" w:rsidRDefault="009F5FC3" w:rsidP="00814C46">
                  <w:pPr>
                    <w:tabs>
                      <w:tab w:val="left" w:pos="640"/>
                    </w:tabs>
                    <w:spacing w:after="0" w:line="240" w:lineRule="auto"/>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9F5FC3" w:rsidRPr="001C6462" w:rsidRDefault="00DA2A66" w:rsidP="00814C46">
                  <w:pPr>
                    <w:numPr>
                      <w:ilvl w:val="0"/>
                      <w:numId w:val="5"/>
                    </w:numPr>
                    <w:tabs>
                      <w:tab w:val="left" w:pos="459"/>
                    </w:tabs>
                    <w:spacing w:after="0" w:line="240" w:lineRule="auto"/>
                    <w:ind w:left="460"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Prefixes, opposite meanings</w:t>
                  </w:r>
                  <w:r w:rsidR="0059081D" w:rsidRPr="001C6462">
                    <w:rPr>
                      <w:rFonts w:ascii="Arial" w:eastAsia="Times New Roman" w:hAnsi="Arial" w:cs="Arial"/>
                      <w:color w:val="000000" w:themeColor="text1"/>
                      <w:sz w:val="20"/>
                      <w:szCs w:val="20"/>
                      <w:lang w:val="en-GB"/>
                    </w:rPr>
                    <w:t xml:space="preserve">; </w:t>
                  </w:r>
                  <w:r w:rsidR="00DA56CB" w:rsidRPr="001C6462">
                    <w:rPr>
                      <w:rFonts w:ascii="Arial" w:eastAsia="Times New Roman" w:hAnsi="Arial" w:cs="Arial"/>
                      <w:color w:val="000000" w:themeColor="text1"/>
                      <w:sz w:val="20"/>
                      <w:szCs w:val="20"/>
                      <w:lang w:val="en-GB"/>
                    </w:rPr>
                    <w:t>qualities employees need to have to create an effective team</w:t>
                  </w:r>
                </w:p>
              </w:tc>
              <w:tc>
                <w:tcPr>
                  <w:tcW w:w="567" w:type="dxa"/>
                  <w:tcBorders>
                    <w:left w:val="single" w:sz="4" w:space="0" w:color="auto"/>
                  </w:tcBorders>
                  <w:tcMar>
                    <w:top w:w="57" w:type="dxa"/>
                    <w:left w:w="57" w:type="dxa"/>
                    <w:bottom w:w="57" w:type="dxa"/>
                    <w:right w:w="57" w:type="dxa"/>
                  </w:tcMar>
                  <w:vAlign w:val="center"/>
                </w:tcPr>
                <w:p w:rsidR="009F5FC3" w:rsidRPr="001C6462" w:rsidRDefault="008B1660" w:rsidP="00814C46">
                  <w:pPr>
                    <w:tabs>
                      <w:tab w:val="left" w:pos="640"/>
                    </w:tabs>
                    <w:spacing w:after="0" w:line="240" w:lineRule="auto"/>
                    <w:jc w:val="center"/>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1</w:t>
                  </w:r>
                </w:p>
              </w:tc>
            </w:tr>
            <w:tr w:rsidR="001C6462" w:rsidRPr="001C6462" w:rsidTr="00814C46">
              <w:tc>
                <w:tcPr>
                  <w:tcW w:w="2787" w:type="dxa"/>
                  <w:tcMar>
                    <w:top w:w="57" w:type="dxa"/>
                    <w:left w:w="57" w:type="dxa"/>
                    <w:bottom w:w="57" w:type="dxa"/>
                    <w:right w:w="57" w:type="dxa"/>
                  </w:tcMar>
                  <w:vAlign w:val="center"/>
                </w:tcPr>
                <w:p w:rsidR="009F5FC3" w:rsidRPr="001C6462" w:rsidRDefault="00DA56CB" w:rsidP="00814C46">
                  <w:pPr>
                    <w:numPr>
                      <w:ilvl w:val="0"/>
                      <w:numId w:val="4"/>
                    </w:numPr>
                    <w:tabs>
                      <w:tab w:val="left" w:pos="175"/>
                    </w:tabs>
                    <w:spacing w:after="0" w:line="240" w:lineRule="auto"/>
                    <w:ind w:left="317"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Building successful teams according to a team-building specialist; team roles</w:t>
                  </w:r>
                </w:p>
              </w:tc>
              <w:tc>
                <w:tcPr>
                  <w:tcW w:w="615" w:type="dxa"/>
                  <w:tcMar>
                    <w:top w:w="57" w:type="dxa"/>
                    <w:left w:w="57" w:type="dxa"/>
                    <w:bottom w:w="57" w:type="dxa"/>
                    <w:right w:w="57" w:type="dxa"/>
                  </w:tcMar>
                  <w:vAlign w:val="center"/>
                </w:tcPr>
                <w:p w:rsidR="009F5FC3" w:rsidRPr="001C6462" w:rsidRDefault="009F5FC3" w:rsidP="00814C46">
                  <w:pPr>
                    <w:tabs>
                      <w:tab w:val="left" w:pos="640"/>
                    </w:tabs>
                    <w:spacing w:after="0" w:line="240" w:lineRule="auto"/>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9F5FC3" w:rsidRPr="001C6462" w:rsidRDefault="00DA56CB" w:rsidP="00814C46">
                  <w:pPr>
                    <w:numPr>
                      <w:ilvl w:val="0"/>
                      <w:numId w:val="5"/>
                    </w:numPr>
                    <w:tabs>
                      <w:tab w:val="left" w:pos="459"/>
                    </w:tabs>
                    <w:spacing w:after="0" w:line="240" w:lineRule="auto"/>
                    <w:ind w:left="176" w:firstLine="0"/>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Setting up a team for a very important project; communication problems at work</w:t>
                  </w:r>
                </w:p>
              </w:tc>
              <w:tc>
                <w:tcPr>
                  <w:tcW w:w="567" w:type="dxa"/>
                  <w:tcBorders>
                    <w:left w:val="single" w:sz="4" w:space="0" w:color="auto"/>
                  </w:tcBorders>
                  <w:tcMar>
                    <w:top w:w="57" w:type="dxa"/>
                    <w:left w:w="57" w:type="dxa"/>
                    <w:bottom w:w="57" w:type="dxa"/>
                    <w:right w:w="57" w:type="dxa"/>
                  </w:tcMar>
                  <w:vAlign w:val="center"/>
                </w:tcPr>
                <w:p w:rsidR="009F5FC3" w:rsidRPr="001C6462" w:rsidRDefault="008B1660" w:rsidP="00814C46">
                  <w:pPr>
                    <w:tabs>
                      <w:tab w:val="left" w:pos="640"/>
                    </w:tabs>
                    <w:spacing w:after="0" w:line="240" w:lineRule="auto"/>
                    <w:jc w:val="center"/>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1</w:t>
                  </w:r>
                </w:p>
              </w:tc>
            </w:tr>
            <w:tr w:rsidR="001C6462" w:rsidRPr="001C6462" w:rsidTr="00814C46">
              <w:tc>
                <w:tcPr>
                  <w:tcW w:w="2787" w:type="dxa"/>
                  <w:tcMar>
                    <w:top w:w="57" w:type="dxa"/>
                    <w:left w:w="57" w:type="dxa"/>
                    <w:bottom w:w="57" w:type="dxa"/>
                    <w:right w:w="57" w:type="dxa"/>
                  </w:tcMar>
                  <w:vAlign w:val="center"/>
                </w:tcPr>
                <w:p w:rsidR="009F5FC3" w:rsidRPr="001C6462" w:rsidRDefault="00DA56CB" w:rsidP="00814C46">
                  <w:pPr>
                    <w:numPr>
                      <w:ilvl w:val="0"/>
                      <w:numId w:val="4"/>
                    </w:numPr>
                    <w:tabs>
                      <w:tab w:val="left" w:pos="175"/>
                    </w:tabs>
                    <w:spacing w:after="0" w:line="240" w:lineRule="auto"/>
                    <w:ind w:left="317"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Resolving conflicts</w:t>
                  </w:r>
                </w:p>
              </w:tc>
              <w:tc>
                <w:tcPr>
                  <w:tcW w:w="615" w:type="dxa"/>
                  <w:tcMar>
                    <w:top w:w="57" w:type="dxa"/>
                    <w:left w:w="57" w:type="dxa"/>
                    <w:bottom w:w="57" w:type="dxa"/>
                    <w:right w:w="57" w:type="dxa"/>
                  </w:tcMar>
                  <w:vAlign w:val="center"/>
                </w:tcPr>
                <w:p w:rsidR="009F5FC3" w:rsidRPr="001C6462" w:rsidRDefault="009F5FC3" w:rsidP="00814C46">
                  <w:pPr>
                    <w:tabs>
                      <w:tab w:val="left" w:pos="640"/>
                    </w:tabs>
                    <w:spacing w:after="0" w:line="240" w:lineRule="auto"/>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9F5FC3" w:rsidRPr="001C6462" w:rsidRDefault="00DA56CB" w:rsidP="00814C46">
                  <w:pPr>
                    <w:numPr>
                      <w:ilvl w:val="0"/>
                      <w:numId w:val="5"/>
                    </w:numPr>
                    <w:tabs>
                      <w:tab w:val="left" w:pos="459"/>
                    </w:tabs>
                    <w:spacing w:after="0" w:line="240" w:lineRule="auto"/>
                    <w:ind w:left="460"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eastAsia="hr-HR"/>
                    </w:rPr>
                    <w:t>Case study: Motivating the sales team</w:t>
                  </w:r>
                </w:p>
              </w:tc>
              <w:tc>
                <w:tcPr>
                  <w:tcW w:w="567" w:type="dxa"/>
                  <w:tcBorders>
                    <w:left w:val="single" w:sz="4" w:space="0" w:color="auto"/>
                  </w:tcBorders>
                  <w:tcMar>
                    <w:top w:w="57" w:type="dxa"/>
                    <w:left w:w="57" w:type="dxa"/>
                    <w:bottom w:w="57" w:type="dxa"/>
                    <w:right w:w="57" w:type="dxa"/>
                  </w:tcMar>
                  <w:vAlign w:val="center"/>
                </w:tcPr>
                <w:p w:rsidR="009F5FC3" w:rsidRPr="001C6462" w:rsidRDefault="008B1660" w:rsidP="00814C46">
                  <w:pPr>
                    <w:tabs>
                      <w:tab w:val="left" w:pos="640"/>
                    </w:tabs>
                    <w:spacing w:after="0" w:line="240" w:lineRule="auto"/>
                    <w:jc w:val="center"/>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1</w:t>
                  </w:r>
                </w:p>
              </w:tc>
            </w:tr>
            <w:tr w:rsidR="001C6462" w:rsidRPr="001C6462" w:rsidTr="00814C46">
              <w:tc>
                <w:tcPr>
                  <w:tcW w:w="2787" w:type="dxa"/>
                  <w:tcMar>
                    <w:top w:w="57" w:type="dxa"/>
                    <w:left w:w="57" w:type="dxa"/>
                    <w:bottom w:w="57" w:type="dxa"/>
                    <w:right w:w="57" w:type="dxa"/>
                  </w:tcMar>
                  <w:vAlign w:val="center"/>
                </w:tcPr>
                <w:p w:rsidR="009F5FC3" w:rsidRPr="001C6462" w:rsidRDefault="00556140" w:rsidP="00D709C5">
                  <w:pPr>
                    <w:numPr>
                      <w:ilvl w:val="0"/>
                      <w:numId w:val="4"/>
                    </w:numPr>
                    <w:tabs>
                      <w:tab w:val="left" w:pos="175"/>
                    </w:tabs>
                    <w:spacing w:after="0" w:line="240" w:lineRule="auto"/>
                    <w:ind w:left="317"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 xml:space="preserve"> </w:t>
                  </w:r>
                  <w:r w:rsidR="00D709C5" w:rsidRPr="001C6462">
                    <w:rPr>
                      <w:rFonts w:ascii="Arial" w:eastAsia="Times New Roman" w:hAnsi="Arial" w:cs="Arial"/>
                      <w:color w:val="000000" w:themeColor="text1"/>
                      <w:sz w:val="20"/>
                      <w:szCs w:val="20"/>
                      <w:lang w:val="en-GB"/>
                    </w:rPr>
                    <w:t>II. KOLOKVIJ</w:t>
                  </w:r>
                </w:p>
              </w:tc>
              <w:tc>
                <w:tcPr>
                  <w:tcW w:w="615" w:type="dxa"/>
                  <w:tcMar>
                    <w:top w:w="57" w:type="dxa"/>
                    <w:left w:w="57" w:type="dxa"/>
                    <w:bottom w:w="57" w:type="dxa"/>
                    <w:right w:w="57" w:type="dxa"/>
                  </w:tcMar>
                  <w:vAlign w:val="center"/>
                </w:tcPr>
                <w:p w:rsidR="009F5FC3" w:rsidRPr="001C6462" w:rsidRDefault="009F5FC3" w:rsidP="00814C46">
                  <w:pPr>
                    <w:tabs>
                      <w:tab w:val="left" w:pos="640"/>
                    </w:tabs>
                    <w:spacing w:after="0" w:line="240" w:lineRule="auto"/>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9F5FC3" w:rsidRPr="001C6462" w:rsidRDefault="00556140" w:rsidP="00D709C5">
                  <w:pPr>
                    <w:numPr>
                      <w:ilvl w:val="0"/>
                      <w:numId w:val="5"/>
                    </w:numPr>
                    <w:tabs>
                      <w:tab w:val="left" w:pos="459"/>
                    </w:tabs>
                    <w:spacing w:after="0" w:line="240" w:lineRule="auto"/>
                    <w:ind w:left="459" w:hanging="284"/>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rPr>
                    <w:t xml:space="preserve"> </w:t>
                  </w:r>
                  <w:r w:rsidR="00D709C5" w:rsidRPr="001C6462">
                    <w:rPr>
                      <w:rFonts w:ascii="Arial" w:eastAsia="Times New Roman" w:hAnsi="Arial" w:cs="Arial"/>
                      <w:color w:val="000000" w:themeColor="text1"/>
                      <w:sz w:val="20"/>
                      <w:szCs w:val="20"/>
                      <w:lang w:val="en-GB"/>
                    </w:rPr>
                    <w:t>II. KOLOKVIJ</w:t>
                  </w:r>
                </w:p>
              </w:tc>
              <w:tc>
                <w:tcPr>
                  <w:tcW w:w="567" w:type="dxa"/>
                  <w:tcBorders>
                    <w:left w:val="single" w:sz="4" w:space="0" w:color="auto"/>
                  </w:tcBorders>
                  <w:tcMar>
                    <w:top w:w="57" w:type="dxa"/>
                    <w:left w:w="57" w:type="dxa"/>
                    <w:bottom w:w="57" w:type="dxa"/>
                    <w:right w:w="57" w:type="dxa"/>
                  </w:tcMar>
                  <w:vAlign w:val="center"/>
                </w:tcPr>
                <w:p w:rsidR="009F5FC3" w:rsidRPr="001C6462" w:rsidRDefault="008B1660" w:rsidP="00814C46">
                  <w:pPr>
                    <w:tabs>
                      <w:tab w:val="left" w:pos="640"/>
                    </w:tabs>
                    <w:spacing w:after="0" w:line="240" w:lineRule="auto"/>
                    <w:jc w:val="center"/>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1</w:t>
                  </w:r>
                </w:p>
              </w:tc>
            </w:tr>
          </w:tbl>
          <w:p w:rsidR="009F5FC3" w:rsidRPr="001C6462" w:rsidRDefault="009F5FC3" w:rsidP="009F5FC3">
            <w:pPr>
              <w:tabs>
                <w:tab w:val="left" w:pos="640"/>
              </w:tabs>
              <w:spacing w:after="0"/>
              <w:ind w:left="720"/>
              <w:rPr>
                <w:rFonts w:ascii="Arial" w:eastAsia="Times New Roman" w:hAnsi="Arial" w:cs="Arial"/>
                <w:color w:val="000000" w:themeColor="text1"/>
                <w:sz w:val="20"/>
                <w:szCs w:val="20"/>
              </w:rPr>
            </w:pPr>
          </w:p>
        </w:tc>
      </w:tr>
      <w:tr w:rsidR="001C6462" w:rsidRPr="001C6462" w:rsidTr="00316E1E">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F5FC3" w:rsidRPr="001C6462" w:rsidRDefault="009F5FC3" w:rsidP="009F5FC3">
            <w:pPr>
              <w:tabs>
                <w:tab w:val="left" w:pos="2820"/>
              </w:tabs>
              <w:spacing w:after="0" w:line="240" w:lineRule="auto"/>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rsidR="009F5FC3" w:rsidRPr="001C6462" w:rsidRDefault="004B2F4E" w:rsidP="009F5FC3">
            <w:pPr>
              <w:spacing w:after="0" w:line="240" w:lineRule="auto"/>
              <w:rPr>
                <w:rFonts w:ascii="Arial" w:eastAsia="Calibri" w:hAnsi="Arial" w:cs="Arial"/>
                <w:color w:val="000000" w:themeColor="text1"/>
                <w:sz w:val="20"/>
                <w:szCs w:val="20"/>
                <w:lang w:eastAsia="hr-HR"/>
              </w:rPr>
            </w:pPr>
            <w:r w:rsidRPr="001C6462">
              <w:rPr>
                <w:rFonts w:ascii="MS Gothic" w:eastAsia="MS Gothic" w:hAnsi="MS Gothic" w:cs="MS Gothic" w:hint="eastAsia"/>
                <w:color w:val="000000" w:themeColor="text1"/>
                <w:sz w:val="20"/>
                <w:szCs w:val="20"/>
              </w:rPr>
              <w:t>☒</w:t>
            </w:r>
            <w:r w:rsidR="009F5FC3" w:rsidRPr="001C6462">
              <w:rPr>
                <w:rFonts w:ascii="Arial" w:eastAsia="Calibri" w:hAnsi="Arial" w:cs="Arial"/>
                <w:color w:val="000000" w:themeColor="text1"/>
                <w:sz w:val="20"/>
                <w:szCs w:val="20"/>
                <w:lang w:eastAsia="hr-HR"/>
              </w:rPr>
              <w:t xml:space="preserve"> predavanja</w:t>
            </w:r>
          </w:p>
          <w:p w:rsidR="009F5FC3" w:rsidRPr="001C6462" w:rsidRDefault="009F5FC3" w:rsidP="009F5FC3">
            <w:pPr>
              <w:spacing w:after="0" w:line="240" w:lineRule="auto"/>
              <w:rPr>
                <w:rFonts w:ascii="Arial" w:eastAsia="Calibri" w:hAnsi="Arial" w:cs="Arial"/>
                <w:color w:val="000000" w:themeColor="text1"/>
                <w:sz w:val="20"/>
                <w:szCs w:val="20"/>
                <w:lang w:eastAsia="hr-HR"/>
              </w:rPr>
            </w:pPr>
            <w:r w:rsidRPr="001C6462">
              <w:rPr>
                <w:rFonts w:ascii="MS Gothic" w:eastAsia="MS Gothic" w:hAnsi="MS Gothic" w:cs="MS Gothic" w:hint="eastAsia"/>
                <w:color w:val="000000" w:themeColor="text1"/>
                <w:sz w:val="20"/>
                <w:szCs w:val="20"/>
                <w:lang w:eastAsia="hr-HR"/>
              </w:rPr>
              <w:t>☐</w:t>
            </w:r>
            <w:r w:rsidRPr="001C6462">
              <w:rPr>
                <w:rFonts w:ascii="Arial" w:eastAsia="Calibri" w:hAnsi="Arial" w:cs="Arial"/>
                <w:color w:val="000000" w:themeColor="text1"/>
                <w:sz w:val="20"/>
                <w:szCs w:val="20"/>
                <w:lang w:eastAsia="hr-HR"/>
              </w:rPr>
              <w:t xml:space="preserve"> seminari i radionice  </w:t>
            </w:r>
          </w:p>
          <w:p w:rsidR="009F5FC3" w:rsidRPr="001C6462" w:rsidRDefault="004B2F4E" w:rsidP="009F5FC3">
            <w:pPr>
              <w:spacing w:after="0" w:line="240" w:lineRule="auto"/>
              <w:rPr>
                <w:rFonts w:ascii="Arial" w:eastAsia="Calibri" w:hAnsi="Arial" w:cs="Arial"/>
                <w:color w:val="000000" w:themeColor="text1"/>
                <w:sz w:val="20"/>
                <w:szCs w:val="20"/>
                <w:lang w:eastAsia="hr-HR"/>
              </w:rPr>
            </w:pPr>
            <w:r w:rsidRPr="001C6462">
              <w:rPr>
                <w:rFonts w:ascii="MS Gothic" w:eastAsia="MS Gothic" w:hAnsi="MS Gothic" w:cs="MS Gothic" w:hint="eastAsia"/>
                <w:color w:val="000000" w:themeColor="text1"/>
                <w:sz w:val="20"/>
                <w:szCs w:val="20"/>
              </w:rPr>
              <w:t>☒</w:t>
            </w:r>
            <w:r w:rsidR="009F5FC3" w:rsidRPr="001C6462">
              <w:rPr>
                <w:rFonts w:ascii="Arial" w:eastAsia="Calibri" w:hAnsi="Arial" w:cs="Arial"/>
                <w:color w:val="000000" w:themeColor="text1"/>
                <w:sz w:val="20"/>
                <w:szCs w:val="20"/>
                <w:lang w:eastAsia="hr-HR"/>
              </w:rPr>
              <w:t xml:space="preserve"> vježbe  </w:t>
            </w:r>
          </w:p>
          <w:p w:rsidR="009F5FC3" w:rsidRPr="001C6462" w:rsidRDefault="009F5FC3" w:rsidP="009F5FC3">
            <w:pPr>
              <w:spacing w:after="0" w:line="240" w:lineRule="auto"/>
              <w:rPr>
                <w:rFonts w:ascii="Arial" w:eastAsia="Calibri" w:hAnsi="Arial" w:cs="Arial"/>
                <w:color w:val="000000" w:themeColor="text1"/>
                <w:sz w:val="20"/>
                <w:szCs w:val="20"/>
                <w:lang w:eastAsia="hr-HR"/>
              </w:rPr>
            </w:pPr>
            <w:r w:rsidRPr="001C6462">
              <w:rPr>
                <w:rFonts w:ascii="MS Gothic" w:eastAsia="MS Gothic" w:hAnsi="MS Gothic" w:cs="MS Gothic" w:hint="eastAsia"/>
                <w:color w:val="000000" w:themeColor="text1"/>
                <w:sz w:val="20"/>
                <w:szCs w:val="20"/>
                <w:lang w:eastAsia="hr-HR"/>
              </w:rPr>
              <w:t>☐</w:t>
            </w:r>
            <w:r w:rsidRPr="001C6462">
              <w:rPr>
                <w:rFonts w:ascii="Arial" w:eastAsia="Calibri" w:hAnsi="Arial" w:cs="Arial"/>
                <w:color w:val="000000" w:themeColor="text1"/>
                <w:sz w:val="20"/>
                <w:szCs w:val="20"/>
                <w:lang w:eastAsia="hr-HR"/>
              </w:rPr>
              <w:t xml:space="preserve"> </w:t>
            </w:r>
            <w:r w:rsidRPr="001C6462">
              <w:rPr>
                <w:rFonts w:ascii="Arial" w:eastAsia="Calibri" w:hAnsi="Arial" w:cs="Arial"/>
                <w:i/>
                <w:color w:val="000000" w:themeColor="text1"/>
                <w:sz w:val="20"/>
                <w:szCs w:val="20"/>
                <w:lang w:eastAsia="hr-HR"/>
              </w:rPr>
              <w:t>on line</w:t>
            </w:r>
            <w:r w:rsidRPr="001C6462">
              <w:rPr>
                <w:rFonts w:ascii="Arial" w:eastAsia="Calibri" w:hAnsi="Arial" w:cs="Arial"/>
                <w:color w:val="000000" w:themeColor="text1"/>
                <w:sz w:val="20"/>
                <w:szCs w:val="20"/>
                <w:lang w:eastAsia="hr-HR"/>
              </w:rPr>
              <w:t xml:space="preserve"> u cijelosti</w:t>
            </w:r>
          </w:p>
          <w:p w:rsidR="009F5FC3" w:rsidRPr="001C6462" w:rsidRDefault="004B2F4E" w:rsidP="009F5FC3">
            <w:pPr>
              <w:spacing w:after="0" w:line="240" w:lineRule="auto"/>
              <w:rPr>
                <w:rFonts w:ascii="Arial" w:eastAsia="Calibri" w:hAnsi="Arial" w:cs="Arial"/>
                <w:color w:val="000000" w:themeColor="text1"/>
                <w:sz w:val="20"/>
                <w:szCs w:val="20"/>
                <w:lang w:eastAsia="hr-HR"/>
              </w:rPr>
            </w:pPr>
            <w:r w:rsidRPr="001C6462">
              <w:rPr>
                <w:rFonts w:ascii="MS Gothic" w:eastAsia="MS Gothic" w:hAnsi="MS Gothic" w:cs="MS Gothic" w:hint="eastAsia"/>
                <w:color w:val="000000" w:themeColor="text1"/>
                <w:sz w:val="20"/>
                <w:szCs w:val="20"/>
              </w:rPr>
              <w:t>☒</w:t>
            </w:r>
            <w:r w:rsidR="009F5FC3" w:rsidRPr="001C6462">
              <w:rPr>
                <w:rFonts w:ascii="Arial" w:eastAsia="Calibri" w:hAnsi="Arial" w:cs="Arial"/>
                <w:color w:val="000000" w:themeColor="text1"/>
                <w:sz w:val="20"/>
                <w:szCs w:val="20"/>
                <w:lang w:eastAsia="hr-HR"/>
              </w:rPr>
              <w:t xml:space="preserve"> mješovito e-učenje</w:t>
            </w:r>
          </w:p>
          <w:p w:rsidR="009F5FC3" w:rsidRPr="001C6462" w:rsidRDefault="009F5FC3" w:rsidP="009F5FC3">
            <w:pPr>
              <w:tabs>
                <w:tab w:val="left" w:pos="2820"/>
              </w:tabs>
              <w:spacing w:after="0"/>
              <w:rPr>
                <w:rFonts w:ascii="Arial" w:eastAsia="Times New Roman" w:hAnsi="Arial" w:cs="Arial"/>
                <w:color w:val="000000" w:themeColor="text1"/>
                <w:sz w:val="20"/>
                <w:szCs w:val="20"/>
              </w:rPr>
            </w:pPr>
            <w:r w:rsidRPr="001C6462">
              <w:rPr>
                <w:rFonts w:ascii="MS Gothic" w:eastAsia="MS Gothic" w:hAnsi="MS Gothic" w:cs="MS Gothic" w:hint="eastAsia"/>
                <w:color w:val="000000" w:themeColor="text1"/>
                <w:sz w:val="20"/>
                <w:szCs w:val="20"/>
              </w:rPr>
              <w:t>☐</w:t>
            </w:r>
            <w:r w:rsidRPr="001C6462">
              <w:rPr>
                <w:rFonts w:ascii="Arial" w:eastAsia="Times New Roman" w:hAnsi="Arial" w:cs="Arial"/>
                <w:color w:val="000000" w:themeColor="text1"/>
                <w:sz w:val="20"/>
                <w:szCs w:val="20"/>
              </w:rPr>
              <w:t xml:space="preserve"> terenska nastava</w:t>
            </w:r>
          </w:p>
        </w:tc>
        <w:tc>
          <w:tcPr>
            <w:tcW w:w="4253" w:type="dxa"/>
            <w:gridSpan w:val="8"/>
            <w:vMerge w:val="restart"/>
            <w:tcMar>
              <w:left w:w="57" w:type="dxa"/>
              <w:right w:w="57" w:type="dxa"/>
            </w:tcMar>
            <w:vAlign w:val="center"/>
          </w:tcPr>
          <w:p w:rsidR="009F5FC3" w:rsidRPr="001C6462" w:rsidRDefault="004B2F4E" w:rsidP="009F5FC3">
            <w:pPr>
              <w:spacing w:after="0" w:line="240" w:lineRule="auto"/>
              <w:rPr>
                <w:rFonts w:ascii="Arial" w:eastAsia="Calibri" w:hAnsi="Arial" w:cs="Arial"/>
                <w:color w:val="000000" w:themeColor="text1"/>
                <w:sz w:val="20"/>
                <w:szCs w:val="20"/>
                <w:lang w:eastAsia="hr-HR"/>
              </w:rPr>
            </w:pPr>
            <w:r w:rsidRPr="001C6462">
              <w:rPr>
                <w:rFonts w:ascii="MS Gothic" w:eastAsia="MS Gothic" w:hAnsi="MS Gothic" w:cs="MS Gothic" w:hint="eastAsia"/>
                <w:color w:val="000000" w:themeColor="text1"/>
                <w:sz w:val="20"/>
                <w:szCs w:val="20"/>
              </w:rPr>
              <w:t>☒</w:t>
            </w:r>
            <w:r w:rsidR="009F5FC3" w:rsidRPr="001C6462">
              <w:rPr>
                <w:rFonts w:ascii="Arial" w:eastAsia="Calibri" w:hAnsi="Arial" w:cs="Arial"/>
                <w:color w:val="000000" w:themeColor="text1"/>
                <w:sz w:val="20"/>
                <w:szCs w:val="20"/>
                <w:lang w:eastAsia="hr-HR"/>
              </w:rPr>
              <w:t xml:space="preserve"> samostalni  zadaci  </w:t>
            </w:r>
          </w:p>
          <w:p w:rsidR="009F5FC3" w:rsidRPr="001C6462" w:rsidRDefault="004B2F4E" w:rsidP="009F5FC3">
            <w:pPr>
              <w:spacing w:after="0" w:line="240" w:lineRule="auto"/>
              <w:rPr>
                <w:rFonts w:ascii="Arial" w:eastAsia="Calibri" w:hAnsi="Arial" w:cs="Arial"/>
                <w:color w:val="000000" w:themeColor="text1"/>
                <w:sz w:val="20"/>
                <w:szCs w:val="20"/>
                <w:lang w:eastAsia="hr-HR"/>
              </w:rPr>
            </w:pPr>
            <w:r w:rsidRPr="001C6462">
              <w:rPr>
                <w:rFonts w:ascii="MS Gothic" w:eastAsia="MS Gothic" w:hAnsi="MS Gothic" w:cs="MS Gothic" w:hint="eastAsia"/>
                <w:color w:val="000000" w:themeColor="text1"/>
                <w:sz w:val="20"/>
                <w:szCs w:val="20"/>
              </w:rPr>
              <w:t>☒</w:t>
            </w:r>
            <w:r w:rsidR="009F5FC3" w:rsidRPr="001C6462">
              <w:rPr>
                <w:rFonts w:ascii="Arial" w:eastAsia="Calibri" w:hAnsi="Arial" w:cs="Arial"/>
                <w:color w:val="000000" w:themeColor="text1"/>
                <w:sz w:val="20"/>
                <w:szCs w:val="20"/>
                <w:lang w:eastAsia="hr-HR"/>
              </w:rPr>
              <w:t xml:space="preserve"> multimedija </w:t>
            </w:r>
          </w:p>
          <w:p w:rsidR="009F5FC3" w:rsidRPr="001C6462" w:rsidRDefault="009F5FC3" w:rsidP="009F5FC3">
            <w:pPr>
              <w:spacing w:after="0" w:line="240" w:lineRule="auto"/>
              <w:rPr>
                <w:rFonts w:ascii="Arial" w:eastAsia="Calibri" w:hAnsi="Arial" w:cs="Arial"/>
                <w:color w:val="000000" w:themeColor="text1"/>
                <w:sz w:val="20"/>
                <w:szCs w:val="20"/>
                <w:lang w:eastAsia="hr-HR"/>
              </w:rPr>
            </w:pPr>
            <w:r w:rsidRPr="001C6462">
              <w:rPr>
                <w:rFonts w:ascii="MS Gothic" w:eastAsia="MS Gothic" w:hAnsi="MS Gothic" w:cs="MS Gothic" w:hint="eastAsia"/>
                <w:color w:val="000000" w:themeColor="text1"/>
                <w:sz w:val="20"/>
                <w:szCs w:val="20"/>
                <w:lang w:eastAsia="hr-HR"/>
              </w:rPr>
              <w:t>☐</w:t>
            </w:r>
            <w:r w:rsidRPr="001C6462">
              <w:rPr>
                <w:rFonts w:ascii="Arial" w:eastAsia="Calibri" w:hAnsi="Arial" w:cs="Arial"/>
                <w:color w:val="000000" w:themeColor="text1"/>
                <w:sz w:val="20"/>
                <w:szCs w:val="20"/>
                <w:lang w:eastAsia="hr-HR"/>
              </w:rPr>
              <w:t xml:space="preserve"> mentorski rad</w:t>
            </w:r>
          </w:p>
          <w:p w:rsidR="009F5FC3" w:rsidRPr="001C6462" w:rsidRDefault="009F5FC3" w:rsidP="004B2F4E">
            <w:pPr>
              <w:tabs>
                <w:tab w:val="left" w:pos="2820"/>
              </w:tabs>
              <w:spacing w:after="0"/>
              <w:rPr>
                <w:rFonts w:ascii="Arial" w:eastAsia="Times New Roman" w:hAnsi="Arial" w:cs="Arial"/>
                <w:color w:val="000000" w:themeColor="text1"/>
                <w:sz w:val="20"/>
                <w:szCs w:val="20"/>
              </w:rPr>
            </w:pPr>
            <w:r w:rsidRPr="001C6462">
              <w:rPr>
                <w:rFonts w:ascii="MS Gothic" w:eastAsia="MS Gothic" w:hAnsi="MS Gothic" w:cs="MS Gothic" w:hint="eastAsia"/>
                <w:color w:val="000000" w:themeColor="text1"/>
                <w:sz w:val="20"/>
                <w:szCs w:val="20"/>
              </w:rPr>
              <w:t>☐</w:t>
            </w:r>
            <w:r w:rsidRPr="001C6462">
              <w:rPr>
                <w:rFonts w:ascii="Arial" w:eastAsia="Times New Roman" w:hAnsi="Arial" w:cs="Arial"/>
                <w:color w:val="000000" w:themeColor="text1"/>
                <w:sz w:val="20"/>
                <w:szCs w:val="20"/>
              </w:rPr>
              <w:t xml:space="preserve">  (ostalo upisati)</w:t>
            </w:r>
            <w:r w:rsidRPr="001C6462">
              <w:rPr>
                <w:rFonts w:ascii="Arial" w:eastAsia="Times New Roman" w:hAnsi="Arial" w:cs="Arial"/>
                <w:b/>
                <w:color w:val="000000" w:themeColor="text1"/>
                <w:sz w:val="20"/>
                <w:szCs w:val="20"/>
              </w:rPr>
              <w:t xml:space="preserve"> </w:t>
            </w:r>
            <w:r w:rsidRPr="001C6462">
              <w:rPr>
                <w:rFonts w:ascii="Arial" w:eastAsia="Times New Roman" w:hAnsi="Arial" w:cs="Arial"/>
                <w:b/>
                <w:color w:val="000000" w:themeColor="text1"/>
                <w:sz w:val="20"/>
                <w:szCs w:val="20"/>
                <w:bdr w:val="single" w:sz="12" w:space="0" w:color="auto"/>
              </w:rPr>
              <w:t xml:space="preserve"> </w:t>
            </w:r>
          </w:p>
        </w:tc>
      </w:tr>
      <w:tr w:rsidR="001C6462" w:rsidRPr="001C6462" w:rsidTr="00316E1E">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F5FC3" w:rsidRPr="001C6462" w:rsidRDefault="009F5FC3" w:rsidP="009F5FC3">
            <w:pPr>
              <w:tabs>
                <w:tab w:val="left" w:pos="2820"/>
              </w:tabs>
              <w:spacing w:after="0"/>
              <w:rPr>
                <w:rFonts w:ascii="Arial" w:eastAsia="Times New Roman" w:hAnsi="Arial" w:cs="Arial"/>
                <w:color w:val="000000" w:themeColor="text1"/>
                <w:sz w:val="20"/>
                <w:szCs w:val="20"/>
              </w:rPr>
            </w:pPr>
          </w:p>
        </w:tc>
        <w:tc>
          <w:tcPr>
            <w:tcW w:w="3390" w:type="dxa"/>
            <w:gridSpan w:val="4"/>
            <w:vMerge/>
            <w:tcMar>
              <w:left w:w="57" w:type="dxa"/>
              <w:right w:w="57" w:type="dxa"/>
            </w:tcMar>
            <w:vAlign w:val="center"/>
          </w:tcPr>
          <w:p w:rsidR="009F5FC3" w:rsidRPr="001C6462" w:rsidRDefault="009F5FC3" w:rsidP="009F5FC3">
            <w:pPr>
              <w:spacing w:after="0" w:line="240" w:lineRule="auto"/>
              <w:rPr>
                <w:rFonts w:ascii="Arial" w:eastAsia="Calibri" w:hAnsi="Arial" w:cs="Arial"/>
                <w:color w:val="000000" w:themeColor="text1"/>
                <w:sz w:val="20"/>
                <w:szCs w:val="20"/>
                <w:lang w:eastAsia="hr-HR"/>
              </w:rPr>
            </w:pPr>
          </w:p>
        </w:tc>
        <w:tc>
          <w:tcPr>
            <w:tcW w:w="4253" w:type="dxa"/>
            <w:gridSpan w:val="8"/>
            <w:vMerge/>
            <w:tcMar>
              <w:left w:w="57" w:type="dxa"/>
              <w:right w:w="57" w:type="dxa"/>
            </w:tcMar>
            <w:vAlign w:val="center"/>
          </w:tcPr>
          <w:p w:rsidR="009F5FC3" w:rsidRPr="001C6462" w:rsidRDefault="009F5FC3" w:rsidP="009F5FC3">
            <w:pPr>
              <w:spacing w:after="0" w:line="240" w:lineRule="auto"/>
              <w:rPr>
                <w:rFonts w:ascii="Arial" w:eastAsia="Calibri" w:hAnsi="Arial" w:cs="Arial"/>
                <w:color w:val="000000" w:themeColor="text1"/>
                <w:sz w:val="20"/>
                <w:szCs w:val="20"/>
                <w:lang w:eastAsia="hr-HR"/>
              </w:rPr>
            </w:pPr>
          </w:p>
        </w:tc>
      </w:tr>
      <w:tr w:rsidR="001C6462" w:rsidRPr="001C6462" w:rsidTr="00316E1E">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F5FC3" w:rsidRPr="001C6462" w:rsidRDefault="009F5FC3" w:rsidP="009F5FC3">
            <w:pPr>
              <w:tabs>
                <w:tab w:val="left" w:pos="2820"/>
              </w:tabs>
              <w:spacing w:after="0" w:line="240" w:lineRule="auto"/>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Obveze studenata</w:t>
            </w:r>
          </w:p>
        </w:tc>
        <w:tc>
          <w:tcPr>
            <w:tcW w:w="7643" w:type="dxa"/>
            <w:gridSpan w:val="12"/>
            <w:tcBorders>
              <w:bottom w:val="single" w:sz="12" w:space="0" w:color="auto"/>
              <w:right w:val="single" w:sz="12" w:space="0" w:color="auto"/>
            </w:tcBorders>
            <w:tcMar>
              <w:left w:w="57" w:type="dxa"/>
              <w:right w:w="57" w:type="dxa"/>
            </w:tcMar>
            <w:vAlign w:val="center"/>
          </w:tcPr>
          <w:p w:rsidR="0000593A" w:rsidRDefault="0000593A" w:rsidP="0000593A">
            <w:pPr>
              <w:spacing w:after="0" w:line="240" w:lineRule="auto"/>
              <w:jc w:val="both"/>
              <w:rPr>
                <w:rFonts w:ascii="Arial" w:hAnsi="Arial" w:cs="Arial"/>
                <w:b/>
                <w:bCs/>
                <w:color w:val="000000" w:themeColor="text1"/>
                <w:sz w:val="20"/>
                <w:szCs w:val="20"/>
                <w:lang w:eastAsia="zh-TW"/>
              </w:rPr>
            </w:pPr>
            <w:r>
              <w:rPr>
                <w:rFonts w:ascii="Arial" w:hAnsi="Arial" w:cs="Arial"/>
                <w:b/>
                <w:bCs/>
                <w:color w:val="000000" w:themeColor="text1"/>
                <w:sz w:val="20"/>
                <w:szCs w:val="20"/>
              </w:rPr>
              <w:t xml:space="preserve">Uvjet za potpis: </w:t>
            </w:r>
          </w:p>
          <w:p w:rsidR="0000593A" w:rsidRDefault="0000593A" w:rsidP="0000593A">
            <w:pPr>
              <w:tabs>
                <w:tab w:val="left" w:pos="2820"/>
              </w:tabs>
              <w:spacing w:after="0"/>
              <w:rPr>
                <w:rFonts w:ascii="Arial" w:eastAsia="Times New Roman" w:hAnsi="Arial" w:cs="Arial"/>
                <w:color w:val="000000" w:themeColor="text1"/>
                <w:sz w:val="20"/>
                <w:szCs w:val="20"/>
              </w:rPr>
            </w:pPr>
            <w:r>
              <w:rPr>
                <w:rFonts w:ascii="Arial" w:hAnsi="Arial" w:cs="Arial"/>
                <w:color w:val="2C363A"/>
                <w:sz w:val="20"/>
                <w:szCs w:val="20"/>
                <w:shd w:val="clear" w:color="auto" w:fill="FFFFFF"/>
              </w:rPr>
              <w:t>Kako bi student ostvario pravo na potpis mora zadovoljiti oba uvjeta:</w:t>
            </w:r>
          </w:p>
          <w:p w:rsidR="0000593A" w:rsidRPr="0000593A" w:rsidRDefault="00EA379A" w:rsidP="0000593A">
            <w:pPr>
              <w:pStyle w:val="Odlomakpopisa"/>
              <w:numPr>
                <w:ilvl w:val="0"/>
                <w:numId w:val="12"/>
              </w:numPr>
              <w:tabs>
                <w:tab w:val="left" w:pos="2820"/>
              </w:tabs>
              <w:spacing w:after="0"/>
              <w:rPr>
                <w:rFonts w:ascii="Arial" w:eastAsia="Times New Roman" w:hAnsi="Arial" w:cs="Arial"/>
                <w:color w:val="000000" w:themeColor="text1"/>
                <w:sz w:val="20"/>
                <w:szCs w:val="20"/>
              </w:rPr>
            </w:pPr>
            <w:r w:rsidRPr="0000593A">
              <w:rPr>
                <w:rFonts w:ascii="Arial" w:eastAsia="Times New Roman" w:hAnsi="Arial" w:cs="Arial"/>
                <w:color w:val="000000" w:themeColor="text1"/>
                <w:sz w:val="20"/>
                <w:szCs w:val="20"/>
              </w:rPr>
              <w:t>I</w:t>
            </w:r>
            <w:r w:rsidR="00FC3779" w:rsidRPr="0000593A">
              <w:rPr>
                <w:rFonts w:ascii="Arial" w:eastAsia="Times New Roman" w:hAnsi="Arial" w:cs="Arial"/>
                <w:color w:val="000000" w:themeColor="text1"/>
                <w:sz w:val="20"/>
                <w:szCs w:val="20"/>
              </w:rPr>
              <w:t>zrada samostalnih zadataka</w:t>
            </w:r>
            <w:r w:rsidR="00040296" w:rsidRPr="0000593A">
              <w:rPr>
                <w:rFonts w:ascii="Arial" w:eastAsia="Times New Roman" w:hAnsi="Arial" w:cs="Arial"/>
                <w:color w:val="000000" w:themeColor="text1"/>
                <w:sz w:val="20"/>
                <w:szCs w:val="20"/>
              </w:rPr>
              <w:t xml:space="preserve"> i </w:t>
            </w:r>
            <w:r w:rsidRPr="0000593A">
              <w:rPr>
                <w:rFonts w:ascii="Arial" w:eastAsia="Times New Roman" w:hAnsi="Arial" w:cs="Arial"/>
                <w:color w:val="000000" w:themeColor="text1"/>
                <w:sz w:val="20"/>
                <w:szCs w:val="20"/>
              </w:rPr>
              <w:t>održavanje prezentacije</w:t>
            </w:r>
            <w:r w:rsidR="006935A0" w:rsidRPr="0000593A">
              <w:rPr>
                <w:rFonts w:ascii="Arial" w:eastAsia="Times New Roman" w:hAnsi="Arial" w:cs="Arial"/>
                <w:color w:val="000000" w:themeColor="text1"/>
                <w:sz w:val="20"/>
                <w:szCs w:val="20"/>
              </w:rPr>
              <w:t xml:space="preserve">. </w:t>
            </w:r>
          </w:p>
          <w:p w:rsidR="009F5FC3" w:rsidRPr="0000593A" w:rsidRDefault="006935A0" w:rsidP="0000593A">
            <w:pPr>
              <w:pStyle w:val="Odlomakpopisa"/>
              <w:numPr>
                <w:ilvl w:val="0"/>
                <w:numId w:val="12"/>
              </w:numPr>
              <w:tabs>
                <w:tab w:val="left" w:pos="2820"/>
              </w:tabs>
              <w:spacing w:after="0"/>
              <w:rPr>
                <w:rFonts w:ascii="Arial" w:eastAsia="Times New Roman" w:hAnsi="Arial" w:cs="Arial"/>
                <w:color w:val="000000" w:themeColor="text1"/>
                <w:sz w:val="20"/>
                <w:szCs w:val="20"/>
              </w:rPr>
            </w:pPr>
            <w:r w:rsidRPr="00992573">
              <w:rPr>
                <w:rFonts w:ascii="Arial" w:eastAsia="Times New Roman" w:hAnsi="Arial" w:cs="Arial"/>
                <w:color w:val="FF0000"/>
                <w:sz w:val="20"/>
                <w:szCs w:val="20"/>
              </w:rPr>
              <w:t>Obavezno</w:t>
            </w:r>
            <w:r w:rsidR="00695B2A" w:rsidRPr="00992573">
              <w:rPr>
                <w:rFonts w:ascii="Arial" w:eastAsia="Times New Roman" w:hAnsi="Arial" w:cs="Arial"/>
                <w:color w:val="FF0000"/>
                <w:sz w:val="20"/>
                <w:szCs w:val="20"/>
              </w:rPr>
              <w:t xml:space="preserve"> 70% prisutnosti na nastavi</w:t>
            </w:r>
            <w:r w:rsidRPr="00992573">
              <w:rPr>
                <w:rFonts w:ascii="Arial" w:eastAsia="Times New Roman" w:hAnsi="Arial" w:cs="Arial"/>
                <w:color w:val="FF0000"/>
                <w:sz w:val="20"/>
                <w:szCs w:val="20"/>
              </w:rPr>
              <w:t xml:space="preserve"> za redovite studente i 50% za izvanredne studente</w:t>
            </w:r>
            <w:r w:rsidR="00695B2A" w:rsidRPr="00992573">
              <w:rPr>
                <w:rFonts w:ascii="Arial" w:eastAsia="Times New Roman" w:hAnsi="Arial" w:cs="Arial"/>
                <w:color w:val="FF0000"/>
                <w:sz w:val="20"/>
                <w:szCs w:val="20"/>
              </w:rPr>
              <w:t>.</w:t>
            </w:r>
          </w:p>
        </w:tc>
      </w:tr>
      <w:tr w:rsidR="001C6462" w:rsidRPr="001C6462" w:rsidTr="00316E1E">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F5FC3" w:rsidRPr="001C6462" w:rsidRDefault="009F5FC3" w:rsidP="009F5FC3">
            <w:pPr>
              <w:tabs>
                <w:tab w:val="left" w:pos="2820"/>
              </w:tabs>
              <w:spacing w:after="0" w:line="240" w:lineRule="auto"/>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 xml:space="preserve">Praćenje rada studenata </w:t>
            </w:r>
            <w:r w:rsidRPr="001C6462">
              <w:rPr>
                <w:rFonts w:ascii="Arial" w:eastAsia="Times New Roman"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F5FC3" w:rsidRPr="001C6462" w:rsidRDefault="009F5FC3" w:rsidP="009F5FC3">
            <w:pPr>
              <w:spacing w:after="0" w:line="240" w:lineRule="auto"/>
              <w:rPr>
                <w:rFonts w:ascii="Arial" w:eastAsia="Calibri" w:hAnsi="Arial" w:cs="Arial"/>
                <w:color w:val="000000" w:themeColor="text1"/>
                <w:sz w:val="20"/>
                <w:szCs w:val="20"/>
                <w:lang w:eastAsia="hr-HR"/>
              </w:rPr>
            </w:pPr>
            <w:r w:rsidRPr="001C6462">
              <w:rPr>
                <w:rFonts w:ascii="Arial" w:eastAsia="Calibri" w:hAnsi="Arial" w:cs="Arial"/>
                <w:color w:val="000000" w:themeColor="text1"/>
                <w:sz w:val="20"/>
                <w:szCs w:val="20"/>
                <w:lang w:eastAsia="hr-HR"/>
              </w:rPr>
              <w:t>Pohađanje nastave</w:t>
            </w:r>
          </w:p>
        </w:tc>
        <w:tc>
          <w:tcPr>
            <w:tcW w:w="782" w:type="dxa"/>
            <w:tcBorders>
              <w:top w:val="single" w:sz="12" w:space="0" w:color="auto"/>
            </w:tcBorders>
            <w:tcMar>
              <w:left w:w="57" w:type="dxa"/>
              <w:right w:w="57" w:type="dxa"/>
            </w:tcMar>
            <w:vAlign w:val="center"/>
          </w:tcPr>
          <w:p w:rsidR="009F5FC3" w:rsidRPr="001C6462" w:rsidRDefault="005F5F73" w:rsidP="009F5FC3">
            <w:pPr>
              <w:spacing w:after="0" w:line="240" w:lineRule="auto"/>
              <w:rPr>
                <w:rFonts w:ascii="Arial" w:eastAsia="Calibri" w:hAnsi="Arial" w:cs="Arial"/>
                <w:color w:val="000000" w:themeColor="text1"/>
                <w:sz w:val="20"/>
                <w:szCs w:val="20"/>
                <w:lang w:eastAsia="hr-HR"/>
              </w:rPr>
            </w:pPr>
            <w:r w:rsidRPr="001C6462">
              <w:rPr>
                <w:rFonts w:ascii="Arial" w:eastAsia="Calibri" w:hAnsi="Arial" w:cs="Arial"/>
                <w:color w:val="000000" w:themeColor="text1"/>
                <w:sz w:val="20"/>
                <w:szCs w:val="20"/>
                <w:lang w:eastAsia="hr-HR"/>
              </w:rPr>
              <w:t>1</w:t>
            </w:r>
          </w:p>
        </w:tc>
        <w:tc>
          <w:tcPr>
            <w:tcW w:w="1275" w:type="dxa"/>
            <w:gridSpan w:val="3"/>
            <w:tcBorders>
              <w:top w:val="single" w:sz="12" w:space="0" w:color="auto"/>
            </w:tcBorders>
            <w:tcMar>
              <w:left w:w="57" w:type="dxa"/>
              <w:right w:w="57" w:type="dxa"/>
            </w:tcMar>
            <w:vAlign w:val="center"/>
          </w:tcPr>
          <w:p w:rsidR="009F5FC3" w:rsidRPr="001C6462" w:rsidRDefault="009F5FC3" w:rsidP="009F5FC3">
            <w:pPr>
              <w:spacing w:after="0" w:line="240" w:lineRule="auto"/>
              <w:rPr>
                <w:rFonts w:ascii="Arial" w:eastAsia="Calibri" w:hAnsi="Arial" w:cs="Arial"/>
                <w:color w:val="000000" w:themeColor="text1"/>
                <w:sz w:val="20"/>
                <w:szCs w:val="20"/>
                <w:lang w:eastAsia="hr-HR"/>
              </w:rPr>
            </w:pPr>
            <w:r w:rsidRPr="001C6462">
              <w:rPr>
                <w:rFonts w:ascii="Arial" w:eastAsia="Calibri" w:hAnsi="Arial" w:cs="Arial"/>
                <w:color w:val="000000" w:themeColor="text1"/>
                <w:sz w:val="20"/>
                <w:szCs w:val="20"/>
                <w:lang w:eastAsia="hr-HR"/>
              </w:rPr>
              <w:t>Istraživanje</w:t>
            </w:r>
          </w:p>
        </w:tc>
        <w:tc>
          <w:tcPr>
            <w:tcW w:w="968" w:type="dxa"/>
            <w:tcBorders>
              <w:top w:val="single" w:sz="12" w:space="0" w:color="auto"/>
            </w:tcBorders>
            <w:tcMar>
              <w:left w:w="57" w:type="dxa"/>
              <w:right w:w="57" w:type="dxa"/>
            </w:tcMar>
            <w:vAlign w:val="center"/>
          </w:tcPr>
          <w:p w:rsidR="009F5FC3" w:rsidRPr="001C6462" w:rsidRDefault="009F5FC3" w:rsidP="009F5FC3">
            <w:pPr>
              <w:spacing w:after="0" w:line="240" w:lineRule="auto"/>
              <w:rPr>
                <w:rFonts w:ascii="Arial" w:eastAsia="Calibri" w:hAnsi="Arial" w:cs="Arial"/>
                <w:color w:val="000000" w:themeColor="text1"/>
                <w:sz w:val="20"/>
                <w:szCs w:val="20"/>
                <w:lang w:eastAsia="hr-HR"/>
              </w:rPr>
            </w:pPr>
          </w:p>
        </w:tc>
        <w:tc>
          <w:tcPr>
            <w:tcW w:w="1520" w:type="dxa"/>
            <w:gridSpan w:val="4"/>
            <w:tcBorders>
              <w:top w:val="single" w:sz="12" w:space="0" w:color="auto"/>
            </w:tcBorders>
            <w:tcMar>
              <w:left w:w="57" w:type="dxa"/>
              <w:right w:w="57" w:type="dxa"/>
            </w:tcMar>
            <w:vAlign w:val="center"/>
          </w:tcPr>
          <w:p w:rsidR="009F5FC3" w:rsidRPr="001C6462" w:rsidRDefault="009F5FC3" w:rsidP="009F5FC3">
            <w:pPr>
              <w:spacing w:after="0" w:line="240" w:lineRule="auto"/>
              <w:rPr>
                <w:rFonts w:ascii="Arial" w:eastAsia="Calibri" w:hAnsi="Arial" w:cs="Arial"/>
                <w:color w:val="000000" w:themeColor="text1"/>
                <w:sz w:val="20"/>
                <w:szCs w:val="20"/>
                <w:lang w:eastAsia="hr-HR"/>
              </w:rPr>
            </w:pPr>
            <w:r w:rsidRPr="001C6462">
              <w:rPr>
                <w:rFonts w:ascii="Arial" w:eastAsia="Calibri" w:hAnsi="Arial" w:cs="Arial"/>
                <w:color w:val="000000" w:themeColor="text1"/>
                <w:sz w:val="20"/>
                <w:szCs w:val="20"/>
                <w:lang w:eastAsia="hr-HR"/>
              </w:rPr>
              <w:t>Praktični rad</w:t>
            </w:r>
          </w:p>
        </w:tc>
        <w:tc>
          <w:tcPr>
            <w:tcW w:w="1421" w:type="dxa"/>
            <w:gridSpan w:val="2"/>
            <w:tcBorders>
              <w:top w:val="single" w:sz="12" w:space="0" w:color="auto"/>
              <w:right w:val="single" w:sz="12" w:space="0" w:color="auto"/>
            </w:tcBorders>
            <w:tcMar>
              <w:left w:w="57" w:type="dxa"/>
              <w:right w:w="57" w:type="dxa"/>
            </w:tcMar>
            <w:vAlign w:val="center"/>
          </w:tcPr>
          <w:p w:rsidR="009F5FC3" w:rsidRPr="001C6462" w:rsidRDefault="009F5FC3" w:rsidP="004C4858">
            <w:pPr>
              <w:spacing w:after="0" w:line="240" w:lineRule="auto"/>
              <w:rPr>
                <w:rFonts w:ascii="Arial" w:eastAsia="Calibri" w:hAnsi="Arial" w:cs="Arial"/>
                <w:color w:val="000000" w:themeColor="text1"/>
                <w:sz w:val="20"/>
                <w:szCs w:val="20"/>
                <w:lang w:eastAsia="hr-HR"/>
              </w:rPr>
            </w:pPr>
          </w:p>
        </w:tc>
      </w:tr>
      <w:tr w:rsidR="001C6462" w:rsidRPr="001C6462" w:rsidTr="00316E1E">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F5FC3" w:rsidRPr="001C6462" w:rsidRDefault="009F5FC3" w:rsidP="009F5FC3">
            <w:pPr>
              <w:numPr>
                <w:ilvl w:val="0"/>
                <w:numId w:val="2"/>
              </w:numPr>
              <w:tabs>
                <w:tab w:val="left" w:pos="2820"/>
              </w:tabs>
              <w:spacing w:after="0" w:line="240" w:lineRule="auto"/>
              <w:rPr>
                <w:rFonts w:ascii="Arial" w:eastAsia="Times New Roman" w:hAnsi="Arial" w:cs="Arial"/>
                <w:color w:val="000000" w:themeColor="text1"/>
                <w:sz w:val="20"/>
                <w:szCs w:val="20"/>
              </w:rPr>
            </w:pPr>
          </w:p>
        </w:tc>
        <w:tc>
          <w:tcPr>
            <w:tcW w:w="1677" w:type="dxa"/>
            <w:tcMar>
              <w:left w:w="57" w:type="dxa"/>
              <w:right w:w="57" w:type="dxa"/>
            </w:tcMar>
            <w:vAlign w:val="center"/>
          </w:tcPr>
          <w:p w:rsidR="009F5FC3" w:rsidRPr="001C6462" w:rsidRDefault="009F5FC3" w:rsidP="009F5FC3">
            <w:pPr>
              <w:spacing w:after="0" w:line="240" w:lineRule="auto"/>
              <w:rPr>
                <w:rFonts w:ascii="Arial" w:eastAsia="Calibri" w:hAnsi="Arial" w:cs="Arial"/>
                <w:color w:val="000000" w:themeColor="text1"/>
                <w:sz w:val="20"/>
                <w:szCs w:val="20"/>
                <w:lang w:eastAsia="hr-HR"/>
              </w:rPr>
            </w:pPr>
            <w:r w:rsidRPr="001C6462">
              <w:rPr>
                <w:rFonts w:ascii="Arial" w:eastAsia="Calibri" w:hAnsi="Arial" w:cs="Arial"/>
                <w:color w:val="000000" w:themeColor="text1"/>
                <w:sz w:val="20"/>
                <w:szCs w:val="20"/>
                <w:lang w:eastAsia="hr-HR"/>
              </w:rPr>
              <w:t>Eksperimentalni rad</w:t>
            </w:r>
          </w:p>
        </w:tc>
        <w:tc>
          <w:tcPr>
            <w:tcW w:w="782" w:type="dxa"/>
            <w:tcMar>
              <w:left w:w="57" w:type="dxa"/>
              <w:right w:w="57" w:type="dxa"/>
            </w:tcMar>
            <w:vAlign w:val="center"/>
          </w:tcPr>
          <w:p w:rsidR="009F5FC3" w:rsidRPr="001C6462" w:rsidRDefault="009F5FC3" w:rsidP="009F5FC3">
            <w:pPr>
              <w:spacing w:after="0" w:line="240" w:lineRule="auto"/>
              <w:rPr>
                <w:rFonts w:ascii="Arial" w:eastAsia="Calibri" w:hAnsi="Arial" w:cs="Arial"/>
                <w:color w:val="000000" w:themeColor="text1"/>
                <w:sz w:val="20"/>
                <w:szCs w:val="20"/>
                <w:lang w:eastAsia="hr-HR"/>
              </w:rPr>
            </w:pPr>
          </w:p>
        </w:tc>
        <w:tc>
          <w:tcPr>
            <w:tcW w:w="1275" w:type="dxa"/>
            <w:gridSpan w:val="3"/>
            <w:tcMar>
              <w:left w:w="57" w:type="dxa"/>
              <w:right w:w="57" w:type="dxa"/>
            </w:tcMar>
            <w:vAlign w:val="center"/>
          </w:tcPr>
          <w:p w:rsidR="009F5FC3" w:rsidRPr="001C6462" w:rsidRDefault="009F5FC3" w:rsidP="009F5FC3">
            <w:pPr>
              <w:spacing w:after="0" w:line="240" w:lineRule="auto"/>
              <w:rPr>
                <w:rFonts w:ascii="Arial" w:eastAsia="Calibri" w:hAnsi="Arial" w:cs="Arial"/>
                <w:color w:val="000000" w:themeColor="text1"/>
                <w:sz w:val="20"/>
                <w:szCs w:val="20"/>
                <w:lang w:eastAsia="hr-HR"/>
              </w:rPr>
            </w:pPr>
            <w:r w:rsidRPr="001C6462">
              <w:rPr>
                <w:rFonts w:ascii="Arial" w:eastAsia="Calibri" w:hAnsi="Arial" w:cs="Arial"/>
                <w:color w:val="000000" w:themeColor="text1"/>
                <w:sz w:val="20"/>
                <w:szCs w:val="20"/>
                <w:lang w:eastAsia="hr-HR"/>
              </w:rPr>
              <w:t>Referat</w:t>
            </w:r>
          </w:p>
        </w:tc>
        <w:tc>
          <w:tcPr>
            <w:tcW w:w="968" w:type="dxa"/>
            <w:tcMar>
              <w:left w:w="57" w:type="dxa"/>
              <w:right w:w="57" w:type="dxa"/>
            </w:tcMar>
            <w:vAlign w:val="center"/>
          </w:tcPr>
          <w:p w:rsidR="009F5FC3" w:rsidRPr="001C6462" w:rsidRDefault="005F5F73" w:rsidP="004C4858">
            <w:pPr>
              <w:spacing w:after="0" w:line="240" w:lineRule="auto"/>
              <w:rPr>
                <w:rFonts w:ascii="Arial" w:eastAsia="Calibri" w:hAnsi="Arial" w:cs="Arial"/>
                <w:color w:val="000000" w:themeColor="text1"/>
                <w:sz w:val="20"/>
                <w:szCs w:val="20"/>
                <w:lang w:eastAsia="hr-HR"/>
              </w:rPr>
            </w:pPr>
            <w:r w:rsidRPr="001C6462">
              <w:rPr>
                <w:rFonts w:ascii="Arial" w:eastAsia="Calibri" w:hAnsi="Arial" w:cs="Arial"/>
                <w:color w:val="000000" w:themeColor="text1"/>
                <w:sz w:val="20"/>
                <w:szCs w:val="20"/>
                <w:lang w:eastAsia="hr-HR"/>
              </w:rPr>
              <w:t>0,5</w:t>
            </w:r>
          </w:p>
        </w:tc>
        <w:tc>
          <w:tcPr>
            <w:tcW w:w="1520" w:type="dxa"/>
            <w:gridSpan w:val="4"/>
            <w:tcMar>
              <w:left w:w="57" w:type="dxa"/>
              <w:right w:w="57" w:type="dxa"/>
            </w:tcMar>
            <w:vAlign w:val="center"/>
          </w:tcPr>
          <w:p w:rsidR="009F5FC3" w:rsidRPr="001C6462" w:rsidRDefault="009F5FC3" w:rsidP="009F5FC3">
            <w:pPr>
              <w:spacing w:after="0" w:line="240" w:lineRule="auto"/>
              <w:rPr>
                <w:rFonts w:ascii="Arial" w:eastAsia="Calibri" w:hAnsi="Arial" w:cs="Arial"/>
                <w:color w:val="000000" w:themeColor="text1"/>
                <w:sz w:val="20"/>
                <w:szCs w:val="20"/>
                <w:lang w:eastAsia="hr-HR"/>
              </w:rPr>
            </w:pPr>
            <w:r w:rsidRPr="001C6462">
              <w:rPr>
                <w:rFonts w:ascii="Arial" w:eastAsia="Calibri" w:hAnsi="Arial" w:cs="Arial"/>
                <w:color w:val="000000" w:themeColor="text1"/>
                <w:sz w:val="20"/>
                <w:szCs w:val="20"/>
                <w:lang w:eastAsia="hr-HR"/>
              </w:rPr>
              <w:t>(Ostalo upisati)</w:t>
            </w:r>
          </w:p>
        </w:tc>
        <w:tc>
          <w:tcPr>
            <w:tcW w:w="1421" w:type="dxa"/>
            <w:gridSpan w:val="2"/>
            <w:tcBorders>
              <w:right w:val="single" w:sz="12" w:space="0" w:color="auto"/>
            </w:tcBorders>
            <w:tcMar>
              <w:left w:w="57" w:type="dxa"/>
              <w:right w:w="57" w:type="dxa"/>
            </w:tcMar>
            <w:vAlign w:val="center"/>
          </w:tcPr>
          <w:p w:rsidR="009F5FC3" w:rsidRPr="001C6462" w:rsidRDefault="009F5FC3" w:rsidP="009F5FC3">
            <w:pPr>
              <w:spacing w:after="0" w:line="240" w:lineRule="auto"/>
              <w:rPr>
                <w:rFonts w:ascii="Arial" w:eastAsia="Calibri" w:hAnsi="Arial" w:cs="Arial"/>
                <w:color w:val="000000" w:themeColor="text1"/>
                <w:sz w:val="20"/>
                <w:szCs w:val="20"/>
                <w:lang w:eastAsia="hr-HR"/>
              </w:rPr>
            </w:pPr>
          </w:p>
        </w:tc>
      </w:tr>
      <w:tr w:rsidR="001C6462" w:rsidRPr="001C6462" w:rsidTr="00316E1E">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F5FC3" w:rsidRPr="001C6462" w:rsidRDefault="009F5FC3" w:rsidP="009F5FC3">
            <w:pPr>
              <w:numPr>
                <w:ilvl w:val="0"/>
                <w:numId w:val="2"/>
              </w:numPr>
              <w:tabs>
                <w:tab w:val="left" w:pos="2820"/>
              </w:tabs>
              <w:spacing w:after="0" w:line="240" w:lineRule="auto"/>
              <w:rPr>
                <w:rFonts w:ascii="Arial" w:eastAsia="Times New Roman" w:hAnsi="Arial" w:cs="Arial"/>
                <w:color w:val="000000" w:themeColor="text1"/>
                <w:sz w:val="20"/>
                <w:szCs w:val="20"/>
              </w:rPr>
            </w:pPr>
          </w:p>
        </w:tc>
        <w:tc>
          <w:tcPr>
            <w:tcW w:w="1677" w:type="dxa"/>
            <w:tcMar>
              <w:left w:w="57" w:type="dxa"/>
              <w:right w:w="57" w:type="dxa"/>
            </w:tcMar>
            <w:vAlign w:val="center"/>
          </w:tcPr>
          <w:p w:rsidR="009F5FC3" w:rsidRPr="001C6462" w:rsidRDefault="009F5FC3" w:rsidP="009F5FC3">
            <w:pPr>
              <w:spacing w:after="0" w:line="240" w:lineRule="auto"/>
              <w:rPr>
                <w:rFonts w:ascii="Arial" w:eastAsia="Calibri" w:hAnsi="Arial" w:cs="Arial"/>
                <w:color w:val="000000" w:themeColor="text1"/>
                <w:sz w:val="20"/>
                <w:szCs w:val="20"/>
                <w:lang w:eastAsia="hr-HR"/>
              </w:rPr>
            </w:pPr>
            <w:r w:rsidRPr="001C6462">
              <w:rPr>
                <w:rFonts w:ascii="Arial" w:eastAsia="Calibri" w:hAnsi="Arial" w:cs="Arial"/>
                <w:color w:val="000000" w:themeColor="text1"/>
                <w:sz w:val="20"/>
                <w:szCs w:val="20"/>
                <w:lang w:eastAsia="hr-HR"/>
              </w:rPr>
              <w:t>Esej</w:t>
            </w:r>
          </w:p>
        </w:tc>
        <w:tc>
          <w:tcPr>
            <w:tcW w:w="782" w:type="dxa"/>
            <w:tcMar>
              <w:left w:w="57" w:type="dxa"/>
              <w:right w:w="57" w:type="dxa"/>
            </w:tcMar>
            <w:vAlign w:val="center"/>
          </w:tcPr>
          <w:p w:rsidR="009F5FC3" w:rsidRPr="001C6462" w:rsidRDefault="009F5FC3" w:rsidP="009F5FC3">
            <w:pPr>
              <w:spacing w:after="0" w:line="240" w:lineRule="auto"/>
              <w:rPr>
                <w:rFonts w:ascii="Arial" w:eastAsia="Calibri" w:hAnsi="Arial" w:cs="Arial"/>
                <w:color w:val="000000" w:themeColor="text1"/>
                <w:sz w:val="20"/>
                <w:szCs w:val="20"/>
                <w:lang w:eastAsia="hr-HR"/>
              </w:rPr>
            </w:pPr>
          </w:p>
        </w:tc>
        <w:tc>
          <w:tcPr>
            <w:tcW w:w="1275" w:type="dxa"/>
            <w:gridSpan w:val="3"/>
            <w:tcMar>
              <w:left w:w="57" w:type="dxa"/>
              <w:right w:w="57" w:type="dxa"/>
            </w:tcMar>
            <w:vAlign w:val="center"/>
          </w:tcPr>
          <w:p w:rsidR="009F5FC3" w:rsidRPr="001C6462" w:rsidRDefault="009F5FC3" w:rsidP="009F5FC3">
            <w:pPr>
              <w:spacing w:after="0" w:line="240" w:lineRule="auto"/>
              <w:rPr>
                <w:rFonts w:ascii="Arial" w:eastAsia="Calibri" w:hAnsi="Arial" w:cs="Arial"/>
                <w:color w:val="000000" w:themeColor="text1"/>
                <w:sz w:val="20"/>
                <w:szCs w:val="20"/>
                <w:lang w:eastAsia="hr-HR"/>
              </w:rPr>
            </w:pPr>
            <w:r w:rsidRPr="001C6462">
              <w:rPr>
                <w:rFonts w:ascii="Arial" w:eastAsia="Calibri" w:hAnsi="Arial" w:cs="Arial"/>
                <w:color w:val="000000" w:themeColor="text1"/>
                <w:sz w:val="20"/>
                <w:szCs w:val="20"/>
                <w:lang w:eastAsia="hr-HR"/>
              </w:rPr>
              <w:t>Seminarski rad</w:t>
            </w:r>
          </w:p>
        </w:tc>
        <w:tc>
          <w:tcPr>
            <w:tcW w:w="968" w:type="dxa"/>
            <w:tcMar>
              <w:left w:w="57" w:type="dxa"/>
              <w:right w:w="57" w:type="dxa"/>
            </w:tcMar>
            <w:vAlign w:val="center"/>
          </w:tcPr>
          <w:p w:rsidR="009F5FC3" w:rsidRPr="001C6462" w:rsidRDefault="009F5FC3" w:rsidP="009F5FC3">
            <w:pPr>
              <w:spacing w:after="0" w:line="240" w:lineRule="auto"/>
              <w:rPr>
                <w:rFonts w:ascii="Arial" w:eastAsia="Calibri" w:hAnsi="Arial" w:cs="Arial"/>
                <w:color w:val="000000" w:themeColor="text1"/>
                <w:sz w:val="20"/>
                <w:szCs w:val="20"/>
                <w:lang w:eastAsia="hr-HR"/>
              </w:rPr>
            </w:pPr>
          </w:p>
        </w:tc>
        <w:tc>
          <w:tcPr>
            <w:tcW w:w="1520" w:type="dxa"/>
            <w:gridSpan w:val="4"/>
            <w:tcMar>
              <w:left w:w="57" w:type="dxa"/>
              <w:right w:w="57" w:type="dxa"/>
            </w:tcMar>
            <w:vAlign w:val="center"/>
          </w:tcPr>
          <w:p w:rsidR="009F5FC3" w:rsidRPr="001C6462" w:rsidRDefault="009F5FC3" w:rsidP="009F5FC3">
            <w:pPr>
              <w:spacing w:after="0" w:line="240" w:lineRule="auto"/>
              <w:rPr>
                <w:rFonts w:ascii="Arial" w:eastAsia="Calibri" w:hAnsi="Arial" w:cs="Arial"/>
                <w:color w:val="000000" w:themeColor="text1"/>
                <w:sz w:val="20"/>
                <w:szCs w:val="20"/>
                <w:lang w:eastAsia="hr-HR"/>
              </w:rPr>
            </w:pPr>
            <w:r w:rsidRPr="001C6462">
              <w:rPr>
                <w:rFonts w:ascii="Arial" w:eastAsia="Calibri" w:hAnsi="Arial" w:cs="Arial"/>
                <w:color w:val="000000" w:themeColor="text1"/>
                <w:sz w:val="20"/>
                <w:szCs w:val="20"/>
                <w:lang w:eastAsia="hr-HR"/>
              </w:rPr>
              <w:t>(Ostalo upisati)</w:t>
            </w:r>
          </w:p>
        </w:tc>
        <w:tc>
          <w:tcPr>
            <w:tcW w:w="1421" w:type="dxa"/>
            <w:gridSpan w:val="2"/>
            <w:tcBorders>
              <w:right w:val="single" w:sz="12" w:space="0" w:color="auto"/>
            </w:tcBorders>
            <w:tcMar>
              <w:left w:w="57" w:type="dxa"/>
              <w:right w:w="57" w:type="dxa"/>
            </w:tcMar>
            <w:vAlign w:val="center"/>
          </w:tcPr>
          <w:p w:rsidR="009F5FC3" w:rsidRPr="001C6462" w:rsidRDefault="009F5FC3" w:rsidP="009F5FC3">
            <w:pPr>
              <w:spacing w:after="0" w:line="240" w:lineRule="auto"/>
              <w:rPr>
                <w:rFonts w:ascii="Arial" w:eastAsia="Calibri" w:hAnsi="Arial" w:cs="Arial"/>
                <w:color w:val="000000" w:themeColor="text1"/>
                <w:sz w:val="20"/>
                <w:szCs w:val="20"/>
                <w:lang w:eastAsia="hr-HR"/>
              </w:rPr>
            </w:pPr>
          </w:p>
        </w:tc>
      </w:tr>
      <w:tr w:rsidR="001C6462" w:rsidRPr="001C6462" w:rsidTr="00316E1E">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F5FC3" w:rsidRPr="001C6462" w:rsidRDefault="009F5FC3" w:rsidP="009F5FC3">
            <w:pPr>
              <w:numPr>
                <w:ilvl w:val="0"/>
                <w:numId w:val="2"/>
              </w:numPr>
              <w:tabs>
                <w:tab w:val="left" w:pos="2820"/>
              </w:tabs>
              <w:spacing w:after="0" w:line="240" w:lineRule="auto"/>
              <w:rPr>
                <w:rFonts w:ascii="Arial" w:eastAsia="Times New Roman" w:hAnsi="Arial" w:cs="Arial"/>
                <w:color w:val="000000" w:themeColor="text1"/>
                <w:sz w:val="20"/>
                <w:szCs w:val="20"/>
              </w:rPr>
            </w:pPr>
          </w:p>
        </w:tc>
        <w:tc>
          <w:tcPr>
            <w:tcW w:w="1677" w:type="dxa"/>
            <w:tcMar>
              <w:left w:w="57" w:type="dxa"/>
              <w:right w:w="57" w:type="dxa"/>
            </w:tcMar>
            <w:vAlign w:val="center"/>
          </w:tcPr>
          <w:p w:rsidR="009F5FC3" w:rsidRPr="001C6462" w:rsidRDefault="009F5FC3" w:rsidP="009F5FC3">
            <w:pPr>
              <w:spacing w:after="0" w:line="240" w:lineRule="auto"/>
              <w:rPr>
                <w:rFonts w:ascii="Arial" w:eastAsia="Calibri" w:hAnsi="Arial" w:cs="Arial"/>
                <w:color w:val="000000" w:themeColor="text1"/>
                <w:sz w:val="20"/>
                <w:szCs w:val="20"/>
                <w:lang w:eastAsia="hr-HR"/>
              </w:rPr>
            </w:pPr>
            <w:r w:rsidRPr="001C6462">
              <w:rPr>
                <w:rFonts w:ascii="Arial" w:eastAsia="Calibri" w:hAnsi="Arial" w:cs="Arial"/>
                <w:color w:val="000000" w:themeColor="text1"/>
                <w:sz w:val="20"/>
                <w:szCs w:val="20"/>
                <w:lang w:eastAsia="hr-HR"/>
              </w:rPr>
              <w:t>Kolokviji</w:t>
            </w:r>
          </w:p>
        </w:tc>
        <w:tc>
          <w:tcPr>
            <w:tcW w:w="782" w:type="dxa"/>
            <w:tcMar>
              <w:left w:w="57" w:type="dxa"/>
              <w:right w:w="57" w:type="dxa"/>
            </w:tcMar>
            <w:vAlign w:val="center"/>
          </w:tcPr>
          <w:p w:rsidR="009F5FC3" w:rsidRPr="001C6462" w:rsidRDefault="005F5F73" w:rsidP="009F5FC3">
            <w:pPr>
              <w:spacing w:after="0" w:line="240" w:lineRule="auto"/>
              <w:rPr>
                <w:rFonts w:ascii="Arial" w:eastAsia="Calibri" w:hAnsi="Arial" w:cs="Arial"/>
                <w:color w:val="000000" w:themeColor="text1"/>
                <w:sz w:val="20"/>
                <w:szCs w:val="20"/>
                <w:lang w:eastAsia="hr-HR"/>
              </w:rPr>
            </w:pPr>
            <w:r w:rsidRPr="001C6462">
              <w:rPr>
                <w:rFonts w:ascii="Arial" w:eastAsia="Calibri" w:hAnsi="Arial" w:cs="Arial"/>
                <w:color w:val="000000" w:themeColor="text1"/>
                <w:sz w:val="20"/>
                <w:szCs w:val="20"/>
                <w:lang w:eastAsia="hr-HR"/>
              </w:rPr>
              <w:t>0,5</w:t>
            </w:r>
          </w:p>
        </w:tc>
        <w:tc>
          <w:tcPr>
            <w:tcW w:w="1275" w:type="dxa"/>
            <w:gridSpan w:val="3"/>
            <w:tcMar>
              <w:left w:w="57" w:type="dxa"/>
              <w:right w:w="57" w:type="dxa"/>
            </w:tcMar>
            <w:vAlign w:val="center"/>
          </w:tcPr>
          <w:p w:rsidR="009F5FC3" w:rsidRPr="001C6462" w:rsidRDefault="009F5FC3" w:rsidP="009F5FC3">
            <w:pPr>
              <w:spacing w:after="0" w:line="240" w:lineRule="auto"/>
              <w:rPr>
                <w:rFonts w:ascii="Arial" w:eastAsia="Calibri" w:hAnsi="Arial" w:cs="Arial"/>
                <w:color w:val="000000" w:themeColor="text1"/>
                <w:sz w:val="20"/>
                <w:szCs w:val="20"/>
                <w:lang w:eastAsia="hr-HR"/>
              </w:rPr>
            </w:pPr>
            <w:r w:rsidRPr="001C6462">
              <w:rPr>
                <w:rFonts w:ascii="Arial" w:eastAsia="Calibri" w:hAnsi="Arial" w:cs="Arial"/>
                <w:color w:val="000000" w:themeColor="text1"/>
                <w:sz w:val="20"/>
                <w:szCs w:val="20"/>
                <w:lang w:eastAsia="hr-HR"/>
              </w:rPr>
              <w:t>Usmeni ispit</w:t>
            </w:r>
          </w:p>
        </w:tc>
        <w:tc>
          <w:tcPr>
            <w:tcW w:w="968" w:type="dxa"/>
            <w:tcMar>
              <w:left w:w="57" w:type="dxa"/>
              <w:right w:w="57" w:type="dxa"/>
            </w:tcMar>
            <w:vAlign w:val="center"/>
          </w:tcPr>
          <w:p w:rsidR="009F5FC3" w:rsidRPr="001C6462" w:rsidRDefault="009F5FC3" w:rsidP="009F5FC3">
            <w:pPr>
              <w:tabs>
                <w:tab w:val="left" w:pos="2820"/>
              </w:tabs>
              <w:spacing w:after="0"/>
              <w:rPr>
                <w:rFonts w:ascii="Arial" w:eastAsia="Times New Roman" w:hAnsi="Arial" w:cs="Arial"/>
                <w:color w:val="000000" w:themeColor="text1"/>
                <w:sz w:val="20"/>
                <w:szCs w:val="20"/>
              </w:rPr>
            </w:pPr>
          </w:p>
        </w:tc>
        <w:tc>
          <w:tcPr>
            <w:tcW w:w="1520" w:type="dxa"/>
            <w:gridSpan w:val="4"/>
            <w:tcMar>
              <w:left w:w="57" w:type="dxa"/>
              <w:right w:w="57" w:type="dxa"/>
            </w:tcMar>
            <w:vAlign w:val="center"/>
          </w:tcPr>
          <w:p w:rsidR="009F5FC3" w:rsidRPr="001C6462" w:rsidRDefault="009F5FC3" w:rsidP="009F5FC3">
            <w:pPr>
              <w:tabs>
                <w:tab w:val="left" w:pos="2820"/>
              </w:tabs>
              <w:spacing w:after="0"/>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(Ostalo upisati)</w:t>
            </w:r>
          </w:p>
        </w:tc>
        <w:tc>
          <w:tcPr>
            <w:tcW w:w="1421" w:type="dxa"/>
            <w:gridSpan w:val="2"/>
            <w:tcBorders>
              <w:right w:val="single" w:sz="12" w:space="0" w:color="auto"/>
            </w:tcBorders>
            <w:tcMar>
              <w:left w:w="57" w:type="dxa"/>
              <w:right w:w="57" w:type="dxa"/>
            </w:tcMar>
            <w:vAlign w:val="center"/>
          </w:tcPr>
          <w:p w:rsidR="009F5FC3" w:rsidRPr="001C6462" w:rsidRDefault="009F5FC3" w:rsidP="009F5FC3">
            <w:pPr>
              <w:tabs>
                <w:tab w:val="left" w:pos="2820"/>
              </w:tabs>
              <w:spacing w:after="0"/>
              <w:rPr>
                <w:rFonts w:ascii="Arial" w:eastAsia="Times New Roman" w:hAnsi="Arial" w:cs="Arial"/>
                <w:color w:val="000000" w:themeColor="text1"/>
                <w:sz w:val="20"/>
                <w:szCs w:val="20"/>
              </w:rPr>
            </w:pPr>
          </w:p>
        </w:tc>
      </w:tr>
      <w:tr w:rsidR="001C6462" w:rsidRPr="001C6462" w:rsidTr="00316E1E">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F5FC3" w:rsidRPr="001C6462" w:rsidRDefault="009F5FC3" w:rsidP="009F5FC3">
            <w:pPr>
              <w:numPr>
                <w:ilvl w:val="0"/>
                <w:numId w:val="2"/>
              </w:numPr>
              <w:tabs>
                <w:tab w:val="left" w:pos="2820"/>
              </w:tabs>
              <w:spacing w:after="0" w:line="240" w:lineRule="auto"/>
              <w:rPr>
                <w:rFonts w:ascii="Arial" w:eastAsia="Times New Roman"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9F5FC3" w:rsidRPr="001C6462" w:rsidRDefault="009F5FC3" w:rsidP="009F5FC3">
            <w:pPr>
              <w:tabs>
                <w:tab w:val="left" w:pos="2820"/>
              </w:tabs>
              <w:spacing w:after="0"/>
              <w:rPr>
                <w:rFonts w:ascii="Arial" w:eastAsia="Calibri" w:hAnsi="Arial" w:cs="Arial"/>
                <w:color w:val="000000" w:themeColor="text1"/>
                <w:sz w:val="20"/>
                <w:szCs w:val="20"/>
                <w:lang w:eastAsia="hr-HR"/>
              </w:rPr>
            </w:pPr>
            <w:r w:rsidRPr="001C6462">
              <w:rPr>
                <w:rFonts w:ascii="Arial" w:eastAsia="Calibri" w:hAnsi="Arial" w:cs="Arial"/>
                <w:color w:val="000000" w:themeColor="text1"/>
                <w:sz w:val="20"/>
                <w:szCs w:val="20"/>
                <w:lang w:eastAsia="hr-HR"/>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F5FC3" w:rsidRPr="001C6462" w:rsidRDefault="005F5F73" w:rsidP="009F5FC3">
            <w:pPr>
              <w:tabs>
                <w:tab w:val="left" w:pos="2820"/>
              </w:tabs>
              <w:spacing w:after="0"/>
              <w:rPr>
                <w:rFonts w:ascii="Arial" w:eastAsia="Calibri" w:hAnsi="Arial" w:cs="Arial"/>
                <w:color w:val="000000" w:themeColor="text1"/>
                <w:sz w:val="20"/>
                <w:szCs w:val="20"/>
                <w:lang w:eastAsia="hr-HR"/>
              </w:rPr>
            </w:pPr>
            <w:r w:rsidRPr="001C6462">
              <w:rPr>
                <w:rFonts w:ascii="Arial" w:eastAsia="Calibri" w:hAnsi="Arial" w:cs="Arial"/>
                <w:color w:val="000000" w:themeColor="text1"/>
                <w:sz w:val="20"/>
                <w:szCs w:val="20"/>
                <w:lang w:eastAsia="hr-HR"/>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F5FC3" w:rsidRPr="001C6462" w:rsidRDefault="009F5FC3" w:rsidP="009F5FC3">
            <w:pPr>
              <w:tabs>
                <w:tab w:val="left" w:pos="2820"/>
              </w:tabs>
              <w:spacing w:after="0"/>
              <w:rPr>
                <w:rFonts w:ascii="Arial" w:eastAsia="Calibri" w:hAnsi="Arial" w:cs="Arial"/>
                <w:color w:val="000000" w:themeColor="text1"/>
                <w:sz w:val="20"/>
                <w:szCs w:val="20"/>
                <w:lang w:eastAsia="hr-HR"/>
              </w:rPr>
            </w:pPr>
            <w:r w:rsidRPr="001C6462">
              <w:rPr>
                <w:rFonts w:ascii="Arial" w:eastAsia="Calibri" w:hAnsi="Arial" w:cs="Arial"/>
                <w:color w:val="000000" w:themeColor="text1"/>
                <w:sz w:val="20"/>
                <w:szCs w:val="20"/>
                <w:lang w:eastAsia="hr-HR"/>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F5FC3" w:rsidRPr="001C6462" w:rsidRDefault="009F5FC3" w:rsidP="009F5FC3">
            <w:pPr>
              <w:tabs>
                <w:tab w:val="left" w:pos="2820"/>
              </w:tabs>
              <w:spacing w:after="0"/>
              <w:rPr>
                <w:rFonts w:ascii="Arial" w:eastAsia="Calibri" w:hAnsi="Arial" w:cs="Arial"/>
                <w:color w:val="000000" w:themeColor="text1"/>
                <w:sz w:val="20"/>
                <w:szCs w:val="20"/>
                <w:lang w:eastAsia="hr-HR"/>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F5FC3" w:rsidRPr="001C6462" w:rsidRDefault="009F5FC3" w:rsidP="009F5FC3">
            <w:pPr>
              <w:tabs>
                <w:tab w:val="left" w:pos="2820"/>
              </w:tabs>
              <w:spacing w:after="0"/>
              <w:rPr>
                <w:rFonts w:ascii="Arial" w:eastAsia="Calibri" w:hAnsi="Arial" w:cs="Arial"/>
                <w:color w:val="000000" w:themeColor="text1"/>
                <w:sz w:val="20"/>
                <w:szCs w:val="20"/>
                <w:lang w:eastAsia="hr-HR"/>
              </w:rPr>
            </w:pPr>
            <w:r w:rsidRPr="001C6462">
              <w:rPr>
                <w:rFonts w:ascii="Arial" w:eastAsia="Calibri" w:hAnsi="Arial" w:cs="Arial"/>
                <w:color w:val="000000" w:themeColor="text1"/>
                <w:sz w:val="20"/>
                <w:szCs w:val="20"/>
                <w:lang w:eastAsia="hr-HR"/>
              </w:rPr>
              <w:t>(Ostalo upisati)</w:t>
            </w:r>
          </w:p>
        </w:tc>
        <w:tc>
          <w:tcPr>
            <w:tcW w:w="1421" w:type="dxa"/>
            <w:gridSpan w:val="2"/>
            <w:tcBorders>
              <w:left w:val="single" w:sz="8" w:space="0" w:color="auto"/>
              <w:bottom w:val="single" w:sz="12" w:space="0" w:color="auto"/>
              <w:right w:val="single" w:sz="12" w:space="0" w:color="auto"/>
            </w:tcBorders>
            <w:tcMar>
              <w:left w:w="57" w:type="dxa"/>
              <w:right w:w="57" w:type="dxa"/>
            </w:tcMar>
            <w:vAlign w:val="center"/>
          </w:tcPr>
          <w:p w:rsidR="009F5FC3" w:rsidRPr="001C6462" w:rsidRDefault="009F5FC3" w:rsidP="009F5FC3">
            <w:pPr>
              <w:tabs>
                <w:tab w:val="left" w:pos="2820"/>
              </w:tabs>
              <w:spacing w:after="0"/>
              <w:rPr>
                <w:rFonts w:ascii="Arial" w:eastAsia="Calibri" w:hAnsi="Arial" w:cs="Arial"/>
                <w:color w:val="000000" w:themeColor="text1"/>
                <w:sz w:val="20"/>
                <w:szCs w:val="20"/>
                <w:lang w:eastAsia="hr-HR"/>
              </w:rPr>
            </w:pPr>
          </w:p>
          <w:p w:rsidR="009F5FC3" w:rsidRPr="001C6462" w:rsidRDefault="009F5FC3" w:rsidP="009F5FC3">
            <w:pPr>
              <w:tabs>
                <w:tab w:val="left" w:pos="2820"/>
              </w:tabs>
              <w:spacing w:after="0"/>
              <w:rPr>
                <w:rFonts w:ascii="Arial" w:eastAsia="Calibri" w:hAnsi="Arial" w:cs="Arial"/>
                <w:color w:val="000000" w:themeColor="text1"/>
                <w:sz w:val="20"/>
                <w:szCs w:val="20"/>
                <w:lang w:eastAsia="hr-HR"/>
              </w:rPr>
            </w:pPr>
          </w:p>
        </w:tc>
      </w:tr>
      <w:tr w:rsidR="001C6462" w:rsidRPr="001C6462" w:rsidTr="00316E1E">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F5FC3" w:rsidRPr="001C6462" w:rsidRDefault="009F5FC3" w:rsidP="009F5FC3">
            <w:pPr>
              <w:tabs>
                <w:tab w:val="left" w:pos="360"/>
                <w:tab w:val="left" w:pos="540"/>
              </w:tabs>
              <w:spacing w:after="0" w:line="240" w:lineRule="auto"/>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Ocjenjivanje i vrjednovanje rada studenata tijekom nastave i na završnom ispitu</w:t>
            </w:r>
          </w:p>
        </w:tc>
        <w:tc>
          <w:tcPr>
            <w:tcW w:w="7643" w:type="dxa"/>
            <w:gridSpan w:val="12"/>
            <w:tcBorders>
              <w:top w:val="single" w:sz="12" w:space="0" w:color="auto"/>
              <w:bottom w:val="single" w:sz="12" w:space="0" w:color="auto"/>
              <w:right w:val="single" w:sz="12" w:space="0" w:color="auto"/>
            </w:tcBorders>
            <w:tcMar>
              <w:left w:w="57" w:type="dxa"/>
              <w:right w:w="57" w:type="dxa"/>
            </w:tcMar>
          </w:tcPr>
          <w:p w:rsidR="009B0117" w:rsidRPr="001C6462" w:rsidRDefault="003E2C92" w:rsidP="009B0117">
            <w:pPr>
              <w:spacing w:after="0" w:line="240" w:lineRule="auto"/>
              <w:jc w:val="both"/>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Ocjena iz kolegija bazira se na angažmanu studenata na nastavi (uključuje fluentnost studenata, bogatstvo vokabulara, točnost povratnih informacija, interaktivnost nakon izlaganja kolega), usmenom izlaganju</w:t>
            </w:r>
            <w:r w:rsidR="00983161" w:rsidRPr="001C6462">
              <w:rPr>
                <w:rFonts w:ascii="Arial" w:eastAsia="Times New Roman" w:hAnsi="Arial" w:cs="Arial"/>
                <w:color w:val="000000" w:themeColor="text1"/>
                <w:sz w:val="20"/>
                <w:szCs w:val="20"/>
              </w:rPr>
              <w:t xml:space="preserve"> (prezentacija održana  na nastavi</w:t>
            </w:r>
            <w:r w:rsidR="005F5F73" w:rsidRPr="001C6462">
              <w:rPr>
                <w:rFonts w:ascii="Arial" w:eastAsia="Times New Roman" w:hAnsi="Arial" w:cs="Arial"/>
                <w:color w:val="000000" w:themeColor="text1"/>
                <w:sz w:val="20"/>
                <w:szCs w:val="20"/>
              </w:rPr>
              <w:t xml:space="preserve"> ili putem Zoom aplikacije ukoliko se zadrže jednaki epidemiološki uvjeti</w:t>
            </w:r>
            <w:r w:rsidR="00983161" w:rsidRPr="001C6462">
              <w:rPr>
                <w:rFonts w:ascii="Arial" w:eastAsia="Times New Roman" w:hAnsi="Arial" w:cs="Arial"/>
                <w:color w:val="000000" w:themeColor="text1"/>
                <w:sz w:val="20"/>
                <w:szCs w:val="20"/>
              </w:rPr>
              <w:t xml:space="preserve">) </w:t>
            </w:r>
            <w:r w:rsidRPr="001C6462">
              <w:rPr>
                <w:rFonts w:ascii="Arial" w:eastAsia="Times New Roman" w:hAnsi="Arial" w:cs="Arial"/>
                <w:color w:val="000000" w:themeColor="text1"/>
                <w:sz w:val="20"/>
                <w:szCs w:val="20"/>
              </w:rPr>
              <w:t xml:space="preserve"> i kratkim pisanim radovima</w:t>
            </w:r>
            <w:r w:rsidR="009D6178" w:rsidRPr="001C6462">
              <w:rPr>
                <w:rFonts w:ascii="Arial" w:eastAsia="Times New Roman" w:hAnsi="Arial" w:cs="Arial"/>
                <w:color w:val="000000" w:themeColor="text1"/>
                <w:sz w:val="20"/>
                <w:szCs w:val="20"/>
              </w:rPr>
              <w:t xml:space="preserve"> koje studenti tijekom trajanja nastave iz kolegija Poslovni engleski jezik 5 predaju nastavniku na korekciju</w:t>
            </w:r>
            <w:r w:rsidR="005F5F73" w:rsidRPr="001C6462">
              <w:rPr>
                <w:rFonts w:ascii="Arial" w:eastAsia="Times New Roman" w:hAnsi="Arial" w:cs="Arial"/>
                <w:color w:val="000000" w:themeColor="text1"/>
                <w:sz w:val="20"/>
                <w:szCs w:val="20"/>
              </w:rPr>
              <w:t xml:space="preserve"> na Moodle platformi</w:t>
            </w:r>
            <w:r w:rsidR="009D6178" w:rsidRPr="001C6462">
              <w:rPr>
                <w:rFonts w:ascii="Arial" w:eastAsia="Times New Roman" w:hAnsi="Arial" w:cs="Arial"/>
                <w:color w:val="000000" w:themeColor="text1"/>
                <w:sz w:val="20"/>
                <w:szCs w:val="20"/>
              </w:rPr>
              <w:t>.</w:t>
            </w:r>
            <w:r w:rsidR="00983161" w:rsidRPr="001C6462">
              <w:rPr>
                <w:rFonts w:ascii="Arial" w:eastAsia="Times New Roman" w:hAnsi="Arial" w:cs="Arial"/>
                <w:color w:val="000000" w:themeColor="text1"/>
                <w:sz w:val="20"/>
                <w:szCs w:val="20"/>
              </w:rPr>
              <w:t xml:space="preserve">  </w:t>
            </w:r>
          </w:p>
          <w:p w:rsidR="009B0117" w:rsidRPr="001C6462" w:rsidRDefault="009B0117" w:rsidP="009B0117">
            <w:pPr>
              <w:spacing w:after="0" w:line="240" w:lineRule="auto"/>
              <w:jc w:val="both"/>
              <w:rPr>
                <w:rFonts w:ascii="Arial" w:hAnsi="Arial" w:cs="Arial"/>
                <w:color w:val="000000" w:themeColor="text1"/>
                <w:sz w:val="20"/>
                <w:szCs w:val="20"/>
              </w:rPr>
            </w:pPr>
            <w:r w:rsidRPr="001C6462">
              <w:rPr>
                <w:rFonts w:ascii="Arial" w:hAnsi="Arial" w:cs="Arial"/>
                <w:color w:val="000000" w:themeColor="text1"/>
                <w:sz w:val="20"/>
                <w:szCs w:val="20"/>
              </w:rPr>
              <w:lastRenderedPageBreak/>
              <w:t xml:space="preserve">Tijekom semestra održat će se dva kolokvija. Konačna ocjena može se ostvariti uspješnim polaganjem oba kolokvija. Uvjet za izlazak na 2. kolokvij je položen 1. kolokvij. Dva pozitivno ocijenjena kolokvija zamjenjuju pismeni ispit. </w:t>
            </w:r>
          </w:p>
          <w:p w:rsidR="009B0117" w:rsidRPr="001C6462" w:rsidRDefault="009B0117" w:rsidP="009B0117">
            <w:pPr>
              <w:spacing w:after="0" w:line="240" w:lineRule="auto"/>
              <w:jc w:val="both"/>
              <w:rPr>
                <w:rFonts w:ascii="Arial" w:hAnsi="Arial" w:cs="Arial"/>
                <w:color w:val="000000" w:themeColor="text1"/>
                <w:sz w:val="20"/>
                <w:szCs w:val="20"/>
              </w:rPr>
            </w:pPr>
            <w:r w:rsidRPr="001C6462">
              <w:rPr>
                <w:rFonts w:ascii="Arial" w:hAnsi="Arial" w:cs="Arial"/>
                <w:color w:val="000000" w:themeColor="text1"/>
                <w:sz w:val="20"/>
                <w:szCs w:val="20"/>
              </w:rPr>
              <w:t>Student/ica ostvaruje pozitivnu ocjenu sa postignutih najmanje 50% od ukupnog broja bodova na kolokviju.</w:t>
            </w:r>
          </w:p>
          <w:p w:rsidR="009F5FC3" w:rsidRPr="001C6462" w:rsidRDefault="009B0117" w:rsidP="009B0117">
            <w:pPr>
              <w:spacing w:after="0" w:line="240" w:lineRule="auto"/>
              <w:jc w:val="both"/>
              <w:rPr>
                <w:rFonts w:ascii="Arial" w:hAnsi="Arial" w:cs="Arial"/>
                <w:b/>
                <w:color w:val="000000" w:themeColor="text1"/>
                <w:sz w:val="20"/>
                <w:szCs w:val="20"/>
              </w:rPr>
            </w:pPr>
            <w:r w:rsidRPr="001C6462">
              <w:rPr>
                <w:rFonts w:ascii="Arial" w:hAnsi="Arial" w:cs="Arial"/>
                <w:b/>
                <w:color w:val="000000" w:themeColor="text1"/>
                <w:sz w:val="20"/>
                <w:szCs w:val="20"/>
              </w:rPr>
              <w:t>Kod pojedinih predavača, kolokviji će se održavati u digitalnoj formi na platformi Moodle.</w:t>
            </w:r>
          </w:p>
        </w:tc>
      </w:tr>
      <w:tr w:rsidR="001C6462" w:rsidRPr="001C6462" w:rsidTr="00316E1E">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F5FC3" w:rsidRPr="001C6462" w:rsidRDefault="009F5FC3" w:rsidP="009F5FC3">
            <w:pPr>
              <w:tabs>
                <w:tab w:val="left" w:pos="540"/>
              </w:tabs>
              <w:spacing w:after="0" w:line="240" w:lineRule="auto"/>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F5FC3" w:rsidRPr="001C6462" w:rsidRDefault="009F5FC3" w:rsidP="009F5FC3">
            <w:pPr>
              <w:tabs>
                <w:tab w:val="left" w:pos="2820"/>
              </w:tabs>
              <w:spacing w:after="0"/>
              <w:jc w:val="center"/>
              <w:rPr>
                <w:rFonts w:ascii="Arial" w:eastAsia="Times New Roman" w:hAnsi="Arial" w:cs="Arial"/>
                <w:b/>
                <w:color w:val="000000" w:themeColor="text1"/>
                <w:sz w:val="20"/>
                <w:szCs w:val="20"/>
              </w:rPr>
            </w:pPr>
            <w:r w:rsidRPr="001C6462">
              <w:rPr>
                <w:rFonts w:ascii="Arial" w:eastAsia="Times New Roman"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F5FC3" w:rsidRPr="001C6462" w:rsidRDefault="009F5FC3" w:rsidP="009F5FC3">
            <w:pPr>
              <w:tabs>
                <w:tab w:val="left" w:pos="2820"/>
              </w:tabs>
              <w:spacing w:after="0"/>
              <w:jc w:val="center"/>
              <w:rPr>
                <w:rFonts w:ascii="Arial" w:eastAsia="Times New Roman" w:hAnsi="Arial" w:cs="Arial"/>
                <w:b/>
                <w:color w:val="000000" w:themeColor="text1"/>
                <w:sz w:val="20"/>
                <w:szCs w:val="20"/>
              </w:rPr>
            </w:pPr>
            <w:r w:rsidRPr="001C6462">
              <w:rPr>
                <w:rFonts w:ascii="Arial" w:eastAsia="Times New Roman" w:hAnsi="Arial" w:cs="Arial"/>
                <w:b/>
                <w:color w:val="000000" w:themeColor="text1"/>
                <w:sz w:val="20"/>
                <w:szCs w:val="20"/>
              </w:rPr>
              <w:t>Broj primjeraka u knjižnici</w:t>
            </w:r>
          </w:p>
        </w:tc>
        <w:tc>
          <w:tcPr>
            <w:tcW w:w="160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F5FC3" w:rsidRPr="001C6462" w:rsidRDefault="009F5FC3" w:rsidP="009F5FC3">
            <w:pPr>
              <w:tabs>
                <w:tab w:val="left" w:pos="2820"/>
              </w:tabs>
              <w:spacing w:after="0"/>
              <w:jc w:val="center"/>
              <w:rPr>
                <w:rFonts w:ascii="Arial" w:eastAsia="Times New Roman" w:hAnsi="Arial" w:cs="Arial"/>
                <w:b/>
                <w:color w:val="000000" w:themeColor="text1"/>
                <w:sz w:val="20"/>
                <w:szCs w:val="20"/>
              </w:rPr>
            </w:pPr>
            <w:r w:rsidRPr="001C6462">
              <w:rPr>
                <w:rFonts w:ascii="Arial" w:eastAsia="Times New Roman" w:hAnsi="Arial" w:cs="Arial"/>
                <w:b/>
                <w:color w:val="000000" w:themeColor="text1"/>
                <w:sz w:val="20"/>
                <w:szCs w:val="20"/>
              </w:rPr>
              <w:t>Dostupnost putem ostalih medija</w:t>
            </w:r>
          </w:p>
        </w:tc>
      </w:tr>
      <w:tr w:rsidR="001C6462" w:rsidRPr="001C6462" w:rsidTr="0099257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F5FC3" w:rsidRPr="001C6462" w:rsidRDefault="009F5FC3" w:rsidP="009F5FC3">
            <w:pPr>
              <w:numPr>
                <w:ilvl w:val="0"/>
                <w:numId w:val="1"/>
              </w:numPr>
              <w:tabs>
                <w:tab w:val="left" w:pos="2820"/>
              </w:tabs>
              <w:spacing w:after="0" w:line="240" w:lineRule="auto"/>
              <w:rPr>
                <w:rFonts w:ascii="Arial" w:eastAsia="Times New Roman"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9F5FC3" w:rsidRPr="001C6462" w:rsidRDefault="009C57E6" w:rsidP="009C57E6">
            <w:pPr>
              <w:numPr>
                <w:ilvl w:val="0"/>
                <w:numId w:val="3"/>
              </w:numPr>
              <w:spacing w:after="0" w:line="240" w:lineRule="auto"/>
              <w:ind w:left="357" w:hanging="357"/>
              <w:jc w:val="both"/>
              <w:rPr>
                <w:rFonts w:ascii="Arial" w:eastAsia="Times New Roman" w:hAnsi="Arial" w:cs="Arial"/>
                <w:color w:val="000000" w:themeColor="text1"/>
                <w:sz w:val="20"/>
                <w:szCs w:val="20"/>
                <w:lang w:val="en-GB"/>
              </w:rPr>
            </w:pPr>
            <w:r w:rsidRPr="001C6462">
              <w:rPr>
                <w:rFonts w:ascii="Arial" w:eastAsia="Times New Roman" w:hAnsi="Arial" w:cs="Arial"/>
                <w:color w:val="000000" w:themeColor="text1"/>
                <w:sz w:val="20"/>
                <w:szCs w:val="20"/>
                <w:lang w:val="en-GB" w:eastAsia="hr-HR"/>
              </w:rPr>
              <w:t xml:space="preserve">Cotton, D., </w:t>
            </w:r>
            <w:proofErr w:type="spellStart"/>
            <w:r w:rsidRPr="001C6462">
              <w:rPr>
                <w:rFonts w:ascii="Arial" w:eastAsia="Times New Roman" w:hAnsi="Arial" w:cs="Arial"/>
                <w:color w:val="000000" w:themeColor="text1"/>
                <w:sz w:val="20"/>
                <w:szCs w:val="20"/>
                <w:lang w:val="en-GB" w:eastAsia="hr-HR"/>
              </w:rPr>
              <w:t>Falvey</w:t>
            </w:r>
            <w:proofErr w:type="spellEnd"/>
            <w:r w:rsidRPr="001C6462">
              <w:rPr>
                <w:rFonts w:ascii="Arial" w:eastAsia="Times New Roman" w:hAnsi="Arial" w:cs="Arial"/>
                <w:color w:val="000000" w:themeColor="text1"/>
                <w:sz w:val="20"/>
                <w:szCs w:val="20"/>
                <w:lang w:val="en-GB" w:eastAsia="hr-HR"/>
              </w:rPr>
              <w:t>, D., Kent, S. MARKET LEADER, Upper Intermediate Business English Course Book, Third edition, Pearson Education Ltd. 2011. (Units 5-8)</w:t>
            </w:r>
          </w:p>
        </w:tc>
        <w:tc>
          <w:tcPr>
            <w:tcW w:w="1244" w:type="dxa"/>
            <w:gridSpan w:val="2"/>
            <w:tcBorders>
              <w:left w:val="single" w:sz="8" w:space="0" w:color="auto"/>
              <w:right w:val="single" w:sz="8" w:space="0" w:color="auto"/>
            </w:tcBorders>
            <w:tcMar>
              <w:left w:w="57" w:type="dxa"/>
              <w:right w:w="57" w:type="dxa"/>
            </w:tcMar>
            <w:vAlign w:val="center"/>
          </w:tcPr>
          <w:p w:rsidR="009F5FC3" w:rsidRPr="001C6462" w:rsidRDefault="00AD5A66" w:rsidP="009F5FC3">
            <w:pPr>
              <w:tabs>
                <w:tab w:val="left" w:pos="2820"/>
              </w:tabs>
              <w:spacing w:after="0"/>
              <w:jc w:val="center"/>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1</w:t>
            </w:r>
          </w:p>
        </w:tc>
        <w:tc>
          <w:tcPr>
            <w:tcW w:w="1609" w:type="dxa"/>
            <w:gridSpan w:val="3"/>
            <w:tcBorders>
              <w:left w:val="single" w:sz="8" w:space="0" w:color="auto"/>
              <w:right w:val="single" w:sz="12" w:space="0" w:color="auto"/>
            </w:tcBorders>
            <w:tcMar>
              <w:left w:w="57" w:type="dxa"/>
              <w:right w:w="57" w:type="dxa"/>
            </w:tcMar>
            <w:vAlign w:val="center"/>
          </w:tcPr>
          <w:p w:rsidR="009F5FC3" w:rsidRPr="001C6462" w:rsidRDefault="00AD5A66" w:rsidP="009F5FC3">
            <w:pPr>
              <w:tabs>
                <w:tab w:val="left" w:pos="2820"/>
              </w:tabs>
              <w:spacing w:after="0"/>
              <w:jc w:val="center"/>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Ne</w:t>
            </w:r>
          </w:p>
        </w:tc>
      </w:tr>
      <w:tr w:rsidR="001C6462" w:rsidRPr="001C6462" w:rsidTr="00316E1E">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F5FC3" w:rsidRPr="001C6462" w:rsidRDefault="009F5FC3" w:rsidP="009F5FC3">
            <w:pPr>
              <w:tabs>
                <w:tab w:val="left" w:pos="567"/>
              </w:tabs>
              <w:spacing w:after="0" w:line="240" w:lineRule="auto"/>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 xml:space="preserve">Dopunska literatura </w:t>
            </w:r>
          </w:p>
        </w:tc>
        <w:tc>
          <w:tcPr>
            <w:tcW w:w="7643" w:type="dxa"/>
            <w:gridSpan w:val="12"/>
            <w:tcBorders>
              <w:top w:val="single" w:sz="12" w:space="0" w:color="auto"/>
              <w:right w:val="single" w:sz="12" w:space="0" w:color="auto"/>
            </w:tcBorders>
            <w:tcMar>
              <w:left w:w="57" w:type="dxa"/>
              <w:right w:w="57" w:type="dxa"/>
            </w:tcMar>
          </w:tcPr>
          <w:p w:rsidR="009F5FC3" w:rsidRPr="001C6462" w:rsidRDefault="009F5FC3" w:rsidP="009F5FC3">
            <w:pPr>
              <w:numPr>
                <w:ilvl w:val="0"/>
                <w:numId w:val="8"/>
              </w:numPr>
              <w:tabs>
                <w:tab w:val="left" w:pos="567"/>
              </w:tabs>
              <w:spacing w:after="0" w:line="240" w:lineRule="auto"/>
              <w:ind w:left="357" w:hanging="357"/>
              <w:contextualSpacing/>
              <w:jc w:val="both"/>
              <w:rPr>
                <w:rFonts w:ascii="Arial" w:eastAsia="Calibri" w:hAnsi="Arial" w:cs="Arial"/>
                <w:color w:val="000000" w:themeColor="text1"/>
                <w:sz w:val="20"/>
                <w:szCs w:val="20"/>
              </w:rPr>
            </w:pPr>
            <w:proofErr w:type="spellStart"/>
            <w:r w:rsidRPr="001C6462">
              <w:rPr>
                <w:rFonts w:ascii="Arial" w:eastAsia="Calibri" w:hAnsi="Arial" w:cs="Arial"/>
                <w:color w:val="000000" w:themeColor="text1"/>
                <w:sz w:val="20"/>
                <w:szCs w:val="20"/>
              </w:rPr>
              <w:t>Ivir</w:t>
            </w:r>
            <w:proofErr w:type="spellEnd"/>
            <w:r w:rsidRPr="001C6462">
              <w:rPr>
                <w:rFonts w:ascii="Arial" w:eastAsia="Calibri" w:hAnsi="Arial" w:cs="Arial"/>
                <w:color w:val="000000" w:themeColor="text1"/>
                <w:sz w:val="20"/>
                <w:szCs w:val="20"/>
              </w:rPr>
              <w:t>, V. (ur.) HRVATSKO-ENGLESKI POSLOVNO UPRAVNI RJEČNIK, Školska knjiga, Zagreb, 1998.</w:t>
            </w:r>
          </w:p>
          <w:p w:rsidR="009F5FC3" w:rsidRPr="001C6462" w:rsidRDefault="009F5FC3" w:rsidP="009F5FC3">
            <w:pPr>
              <w:numPr>
                <w:ilvl w:val="0"/>
                <w:numId w:val="8"/>
              </w:numPr>
              <w:tabs>
                <w:tab w:val="left" w:pos="567"/>
              </w:tabs>
              <w:spacing w:after="0" w:line="240" w:lineRule="auto"/>
              <w:ind w:left="357" w:hanging="357"/>
              <w:contextualSpacing/>
              <w:jc w:val="both"/>
              <w:rPr>
                <w:rFonts w:ascii="Arial" w:eastAsia="Calibri" w:hAnsi="Arial" w:cs="Arial"/>
                <w:color w:val="000000" w:themeColor="text1"/>
                <w:sz w:val="20"/>
                <w:szCs w:val="20"/>
              </w:rPr>
            </w:pPr>
            <w:r w:rsidRPr="001C6462">
              <w:rPr>
                <w:rFonts w:ascii="Arial" w:eastAsia="Calibri" w:hAnsi="Arial" w:cs="Arial"/>
                <w:color w:val="000000" w:themeColor="text1"/>
                <w:sz w:val="20"/>
                <w:szCs w:val="20"/>
              </w:rPr>
              <w:t xml:space="preserve">LONGMAN BUSINESS ENGLISH DICTIONARY, </w:t>
            </w:r>
            <w:proofErr w:type="spellStart"/>
            <w:r w:rsidRPr="001C6462">
              <w:rPr>
                <w:rFonts w:ascii="Arial" w:eastAsia="Calibri" w:hAnsi="Arial" w:cs="Arial"/>
                <w:color w:val="000000" w:themeColor="text1"/>
                <w:sz w:val="20"/>
                <w:szCs w:val="20"/>
              </w:rPr>
              <w:t>Pearson</w:t>
            </w:r>
            <w:proofErr w:type="spellEnd"/>
            <w:r w:rsidRPr="001C6462">
              <w:rPr>
                <w:rFonts w:ascii="Arial" w:eastAsia="Calibri" w:hAnsi="Arial" w:cs="Arial"/>
                <w:color w:val="000000" w:themeColor="text1"/>
                <w:sz w:val="20"/>
                <w:szCs w:val="20"/>
              </w:rPr>
              <w:t xml:space="preserve"> </w:t>
            </w:r>
            <w:proofErr w:type="spellStart"/>
            <w:r w:rsidRPr="001C6462">
              <w:rPr>
                <w:rFonts w:ascii="Arial" w:eastAsia="Calibri" w:hAnsi="Arial" w:cs="Arial"/>
                <w:color w:val="000000" w:themeColor="text1"/>
                <w:sz w:val="20"/>
                <w:szCs w:val="20"/>
              </w:rPr>
              <w:t>Education</w:t>
            </w:r>
            <w:proofErr w:type="spellEnd"/>
            <w:r w:rsidRPr="001C6462">
              <w:rPr>
                <w:rFonts w:ascii="Arial" w:eastAsia="Calibri" w:hAnsi="Arial" w:cs="Arial"/>
                <w:color w:val="000000" w:themeColor="text1"/>
                <w:sz w:val="20"/>
                <w:szCs w:val="20"/>
              </w:rPr>
              <w:t xml:space="preserve">, </w:t>
            </w:r>
            <w:proofErr w:type="spellStart"/>
            <w:r w:rsidRPr="001C6462">
              <w:rPr>
                <w:rFonts w:ascii="Arial" w:eastAsia="Calibri" w:hAnsi="Arial" w:cs="Arial"/>
                <w:color w:val="000000" w:themeColor="text1"/>
                <w:sz w:val="20"/>
                <w:szCs w:val="20"/>
              </w:rPr>
              <w:t>Essex</w:t>
            </w:r>
            <w:proofErr w:type="spellEnd"/>
            <w:r w:rsidRPr="001C6462">
              <w:rPr>
                <w:rFonts w:ascii="Arial" w:eastAsia="Calibri" w:hAnsi="Arial" w:cs="Arial"/>
                <w:color w:val="000000" w:themeColor="text1"/>
                <w:sz w:val="20"/>
                <w:szCs w:val="20"/>
              </w:rPr>
              <w:t>, 2000.</w:t>
            </w:r>
          </w:p>
          <w:p w:rsidR="009F5FC3" w:rsidRPr="001C6462" w:rsidRDefault="009F5FC3" w:rsidP="009F5FC3">
            <w:pPr>
              <w:numPr>
                <w:ilvl w:val="0"/>
                <w:numId w:val="8"/>
              </w:numPr>
              <w:tabs>
                <w:tab w:val="left" w:pos="567"/>
              </w:tabs>
              <w:spacing w:after="0" w:line="240" w:lineRule="auto"/>
              <w:ind w:left="357" w:hanging="357"/>
              <w:contextualSpacing/>
              <w:jc w:val="both"/>
              <w:rPr>
                <w:rFonts w:ascii="Arial" w:eastAsia="Calibri" w:hAnsi="Arial" w:cs="Arial"/>
                <w:color w:val="000000" w:themeColor="text1"/>
                <w:sz w:val="20"/>
                <w:szCs w:val="20"/>
                <w:lang w:val="en-GB"/>
              </w:rPr>
            </w:pPr>
            <w:r w:rsidRPr="001C6462">
              <w:rPr>
                <w:rFonts w:ascii="Arial" w:eastAsia="Calibri" w:hAnsi="Arial" w:cs="Arial"/>
                <w:color w:val="000000" w:themeColor="text1"/>
                <w:sz w:val="20"/>
                <w:szCs w:val="20"/>
                <w:lang w:val="en-GB"/>
              </w:rPr>
              <w:t>OXFORD BUSINESS ENGLISH DICTIONARY for learners of English, Oxford, 2005.</w:t>
            </w:r>
          </w:p>
          <w:p w:rsidR="009F5FC3" w:rsidRPr="001C6462" w:rsidRDefault="009F5FC3" w:rsidP="009F5FC3">
            <w:pPr>
              <w:numPr>
                <w:ilvl w:val="0"/>
                <w:numId w:val="8"/>
              </w:numPr>
              <w:spacing w:after="0" w:line="240" w:lineRule="auto"/>
              <w:ind w:left="357" w:hanging="357"/>
              <w:contextualSpacing/>
              <w:rPr>
                <w:rFonts w:ascii="Arial" w:eastAsia="Calibri" w:hAnsi="Arial" w:cs="Arial"/>
                <w:color w:val="000000" w:themeColor="text1"/>
                <w:sz w:val="20"/>
                <w:szCs w:val="20"/>
              </w:rPr>
            </w:pPr>
            <w:proofErr w:type="spellStart"/>
            <w:r w:rsidRPr="001C6462">
              <w:rPr>
                <w:rFonts w:ascii="Arial" w:eastAsia="Calibri" w:hAnsi="Arial" w:cs="Arial"/>
                <w:color w:val="000000" w:themeColor="text1"/>
                <w:sz w:val="20"/>
                <w:szCs w:val="20"/>
              </w:rPr>
              <w:t>Špiljak</w:t>
            </w:r>
            <w:proofErr w:type="spellEnd"/>
            <w:r w:rsidRPr="001C6462">
              <w:rPr>
                <w:rFonts w:ascii="Arial" w:eastAsia="Calibri" w:hAnsi="Arial" w:cs="Arial"/>
                <w:color w:val="000000" w:themeColor="text1"/>
                <w:sz w:val="20"/>
                <w:szCs w:val="20"/>
              </w:rPr>
              <w:t xml:space="preserve">, V. (ur.) ENGLESKO-HRVATSKI POSLOVNI RJEČNIK, </w:t>
            </w:r>
            <w:proofErr w:type="spellStart"/>
            <w:r w:rsidRPr="001C6462">
              <w:rPr>
                <w:rFonts w:ascii="Arial" w:eastAsia="Calibri" w:hAnsi="Arial" w:cs="Arial"/>
                <w:color w:val="000000" w:themeColor="text1"/>
                <w:sz w:val="20"/>
                <w:szCs w:val="20"/>
              </w:rPr>
              <w:t>Masmedia</w:t>
            </w:r>
            <w:proofErr w:type="spellEnd"/>
            <w:r w:rsidRPr="001C6462">
              <w:rPr>
                <w:rFonts w:ascii="Arial" w:eastAsia="Calibri" w:hAnsi="Arial" w:cs="Arial"/>
                <w:color w:val="000000" w:themeColor="text1"/>
                <w:sz w:val="20"/>
                <w:szCs w:val="20"/>
              </w:rPr>
              <w:t>, Zagreb, 2000.</w:t>
            </w:r>
          </w:p>
          <w:p w:rsidR="009F5FC3" w:rsidRPr="001C6462" w:rsidRDefault="009F5FC3" w:rsidP="009F5FC3">
            <w:pPr>
              <w:numPr>
                <w:ilvl w:val="0"/>
                <w:numId w:val="8"/>
              </w:numPr>
              <w:tabs>
                <w:tab w:val="left" w:pos="567"/>
              </w:tabs>
              <w:spacing w:after="0" w:line="240" w:lineRule="auto"/>
              <w:ind w:left="357" w:hanging="357"/>
              <w:contextualSpacing/>
              <w:jc w:val="both"/>
              <w:rPr>
                <w:rFonts w:ascii="Arial" w:eastAsia="Calibri" w:hAnsi="Arial" w:cs="Arial"/>
                <w:color w:val="000000" w:themeColor="text1"/>
                <w:sz w:val="20"/>
                <w:szCs w:val="20"/>
              </w:rPr>
            </w:pPr>
            <w:proofErr w:type="spellStart"/>
            <w:r w:rsidRPr="001C6462">
              <w:rPr>
                <w:rFonts w:ascii="Arial" w:eastAsia="Calibri" w:hAnsi="Arial" w:cs="Arial"/>
                <w:color w:val="000000" w:themeColor="text1"/>
                <w:sz w:val="20"/>
                <w:szCs w:val="20"/>
              </w:rPr>
              <w:t>Špiljak</w:t>
            </w:r>
            <w:proofErr w:type="spellEnd"/>
            <w:r w:rsidRPr="001C6462">
              <w:rPr>
                <w:rFonts w:ascii="Arial" w:eastAsia="Calibri" w:hAnsi="Arial" w:cs="Arial"/>
                <w:color w:val="000000" w:themeColor="text1"/>
                <w:sz w:val="20"/>
                <w:szCs w:val="20"/>
              </w:rPr>
              <w:t xml:space="preserve">, V. (ur.) HRVATSKO-ENGLESKI POSLOVNI RJEČNIK, </w:t>
            </w:r>
            <w:proofErr w:type="spellStart"/>
            <w:r w:rsidRPr="001C6462">
              <w:rPr>
                <w:rFonts w:ascii="Arial" w:eastAsia="Calibri" w:hAnsi="Arial" w:cs="Arial"/>
                <w:color w:val="000000" w:themeColor="text1"/>
                <w:sz w:val="20"/>
                <w:szCs w:val="20"/>
              </w:rPr>
              <w:t>Masmedia</w:t>
            </w:r>
            <w:proofErr w:type="spellEnd"/>
            <w:r w:rsidRPr="001C6462">
              <w:rPr>
                <w:rFonts w:ascii="Arial" w:eastAsia="Calibri" w:hAnsi="Arial" w:cs="Arial"/>
                <w:color w:val="000000" w:themeColor="text1"/>
                <w:sz w:val="20"/>
                <w:szCs w:val="20"/>
              </w:rPr>
              <w:t>, Zagreb, 2008.</w:t>
            </w:r>
          </w:p>
          <w:p w:rsidR="00D7498B" w:rsidRPr="001C6462" w:rsidRDefault="00D7498B" w:rsidP="00D7498B">
            <w:pPr>
              <w:numPr>
                <w:ilvl w:val="0"/>
                <w:numId w:val="8"/>
              </w:numPr>
              <w:tabs>
                <w:tab w:val="left" w:pos="567"/>
              </w:tabs>
              <w:spacing w:after="0" w:line="240" w:lineRule="auto"/>
              <w:ind w:left="357" w:hanging="357"/>
              <w:contextualSpacing/>
              <w:jc w:val="both"/>
              <w:rPr>
                <w:rFonts w:ascii="Arial" w:eastAsia="Calibri" w:hAnsi="Arial" w:cs="Arial"/>
                <w:color w:val="000000" w:themeColor="text1"/>
                <w:sz w:val="20"/>
                <w:szCs w:val="20"/>
              </w:rPr>
            </w:pPr>
            <w:r w:rsidRPr="001C6462">
              <w:rPr>
                <w:rFonts w:ascii="Arial" w:eastAsia="Calibri" w:hAnsi="Arial" w:cs="Arial"/>
                <w:color w:val="000000" w:themeColor="text1"/>
                <w:sz w:val="20"/>
                <w:szCs w:val="20"/>
              </w:rPr>
              <w:t xml:space="preserve">Online pretraživač rječnika: </w:t>
            </w:r>
            <w:hyperlink r:id="rId7" w:history="1">
              <w:r w:rsidRPr="001C6462">
                <w:rPr>
                  <w:rStyle w:val="Hiperveza"/>
                  <w:rFonts w:ascii="Arial" w:eastAsia="Calibri" w:hAnsi="Arial" w:cs="Arial"/>
                  <w:color w:val="000000" w:themeColor="text1"/>
                  <w:sz w:val="20"/>
                  <w:szCs w:val="20"/>
                </w:rPr>
                <w:t>www.onelook.com</w:t>
              </w:r>
            </w:hyperlink>
          </w:p>
        </w:tc>
      </w:tr>
      <w:tr w:rsidR="001C6462" w:rsidRPr="001C6462" w:rsidTr="00316E1E">
        <w:tc>
          <w:tcPr>
            <w:tcW w:w="1912" w:type="dxa"/>
            <w:gridSpan w:val="2"/>
            <w:tcBorders>
              <w:left w:val="single" w:sz="12" w:space="0" w:color="auto"/>
            </w:tcBorders>
            <w:shd w:val="clear" w:color="auto" w:fill="CCFFFF"/>
            <w:tcMar>
              <w:left w:w="57" w:type="dxa"/>
              <w:right w:w="57" w:type="dxa"/>
            </w:tcMar>
            <w:vAlign w:val="center"/>
          </w:tcPr>
          <w:p w:rsidR="009F5FC3" w:rsidRPr="001C6462" w:rsidRDefault="009F5FC3" w:rsidP="009F5FC3">
            <w:pPr>
              <w:tabs>
                <w:tab w:val="left" w:pos="567"/>
              </w:tabs>
              <w:spacing w:after="0" w:line="240" w:lineRule="auto"/>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Načini praćenja kvalitete koji osiguravaju stjecanje utvrđenih ishoda učenja</w:t>
            </w:r>
          </w:p>
        </w:tc>
        <w:tc>
          <w:tcPr>
            <w:tcW w:w="7643" w:type="dxa"/>
            <w:gridSpan w:val="12"/>
            <w:tcBorders>
              <w:right w:val="single" w:sz="12" w:space="0" w:color="auto"/>
            </w:tcBorders>
            <w:tcMar>
              <w:left w:w="57" w:type="dxa"/>
              <w:right w:w="57" w:type="dxa"/>
            </w:tcMar>
          </w:tcPr>
          <w:p w:rsidR="001F0732" w:rsidRPr="001C6462" w:rsidRDefault="001F0732" w:rsidP="001F0732">
            <w:pPr>
              <w:numPr>
                <w:ilvl w:val="0"/>
                <w:numId w:val="11"/>
              </w:numPr>
              <w:spacing w:after="0" w:line="240" w:lineRule="auto"/>
              <w:ind w:left="714" w:hanging="357"/>
              <w:jc w:val="both"/>
              <w:rPr>
                <w:rFonts w:ascii="Arial" w:hAnsi="Arial" w:cs="Arial"/>
                <w:bCs/>
                <w:color w:val="000000" w:themeColor="text1"/>
                <w:sz w:val="20"/>
                <w:szCs w:val="20"/>
              </w:rPr>
            </w:pPr>
            <w:r w:rsidRPr="001C6462">
              <w:rPr>
                <w:rFonts w:ascii="Arial" w:hAnsi="Arial" w:cs="Arial"/>
                <w:bCs/>
                <w:color w:val="000000" w:themeColor="text1"/>
                <w:sz w:val="20"/>
                <w:szCs w:val="20"/>
              </w:rPr>
              <w:t>Praćenje pohađanja nastave i uspješnosti izvršenja ostalih obveza studenata (nastavnik)</w:t>
            </w:r>
          </w:p>
          <w:p w:rsidR="001F0732" w:rsidRPr="001C6462" w:rsidRDefault="001F0732" w:rsidP="001F0732">
            <w:pPr>
              <w:numPr>
                <w:ilvl w:val="0"/>
                <w:numId w:val="11"/>
              </w:numPr>
              <w:spacing w:after="0" w:line="240" w:lineRule="auto"/>
              <w:ind w:left="714" w:hanging="357"/>
              <w:jc w:val="both"/>
              <w:rPr>
                <w:rFonts w:ascii="Arial" w:hAnsi="Arial" w:cs="Arial"/>
                <w:bCs/>
                <w:color w:val="000000" w:themeColor="text1"/>
                <w:sz w:val="20"/>
                <w:szCs w:val="20"/>
              </w:rPr>
            </w:pPr>
            <w:r w:rsidRPr="001C6462">
              <w:rPr>
                <w:rFonts w:ascii="Arial" w:hAnsi="Arial" w:cs="Arial"/>
                <w:bCs/>
                <w:color w:val="000000" w:themeColor="text1"/>
                <w:sz w:val="20"/>
                <w:szCs w:val="20"/>
              </w:rPr>
              <w:t>Nadzor izvođenja nastave (prodekan za nastavu)</w:t>
            </w:r>
          </w:p>
          <w:p w:rsidR="001F0732" w:rsidRPr="001C6462" w:rsidRDefault="001F0732" w:rsidP="001F0732">
            <w:pPr>
              <w:numPr>
                <w:ilvl w:val="0"/>
                <w:numId w:val="11"/>
              </w:numPr>
              <w:spacing w:after="0" w:line="240" w:lineRule="auto"/>
              <w:ind w:left="714" w:hanging="357"/>
              <w:jc w:val="both"/>
              <w:rPr>
                <w:rFonts w:ascii="Arial" w:hAnsi="Arial" w:cs="Arial"/>
                <w:bCs/>
                <w:color w:val="000000" w:themeColor="text1"/>
                <w:sz w:val="20"/>
                <w:szCs w:val="20"/>
              </w:rPr>
            </w:pPr>
            <w:r w:rsidRPr="001C6462">
              <w:rPr>
                <w:rFonts w:ascii="Arial" w:hAnsi="Arial" w:cs="Arial"/>
                <w:bCs/>
                <w:color w:val="000000" w:themeColor="text1"/>
                <w:sz w:val="20"/>
                <w:szCs w:val="20"/>
              </w:rPr>
              <w:t>Analiza uspješnosti studiranja po svim predmetima studija (prodekan za nastavu)</w:t>
            </w:r>
          </w:p>
          <w:p w:rsidR="001F0732" w:rsidRPr="001C6462" w:rsidRDefault="001F0732" w:rsidP="001F0732">
            <w:pPr>
              <w:numPr>
                <w:ilvl w:val="0"/>
                <w:numId w:val="11"/>
              </w:numPr>
              <w:spacing w:after="0" w:line="240" w:lineRule="auto"/>
              <w:ind w:left="714" w:hanging="357"/>
              <w:jc w:val="both"/>
              <w:rPr>
                <w:rFonts w:ascii="Arial" w:eastAsia="Times New Roman" w:hAnsi="Arial" w:cs="Arial"/>
                <w:bCs/>
                <w:iCs/>
                <w:color w:val="000000" w:themeColor="text1"/>
                <w:sz w:val="20"/>
                <w:szCs w:val="20"/>
              </w:rPr>
            </w:pPr>
            <w:r w:rsidRPr="001C6462">
              <w:rPr>
                <w:rFonts w:ascii="Arial" w:hAnsi="Arial" w:cs="Arial"/>
                <w:bCs/>
                <w:color w:val="000000" w:themeColor="text1"/>
                <w:sz w:val="20"/>
                <w:szCs w:val="20"/>
              </w:rPr>
              <w:t>Studentska anketa o kvaliteti nastavnika i nastave za svaki predmet studija (UNIST, Centar za unaprjeđenje kvalitete)</w:t>
            </w:r>
          </w:p>
          <w:p w:rsidR="009F5FC3" w:rsidRPr="001C6462" w:rsidRDefault="001F0732" w:rsidP="001F0732">
            <w:pPr>
              <w:numPr>
                <w:ilvl w:val="0"/>
                <w:numId w:val="11"/>
              </w:numPr>
              <w:spacing w:after="0" w:line="240" w:lineRule="auto"/>
              <w:ind w:left="714" w:hanging="357"/>
              <w:jc w:val="both"/>
              <w:rPr>
                <w:rFonts w:ascii="Arial" w:eastAsia="Times New Roman" w:hAnsi="Arial" w:cs="Arial"/>
                <w:bCs/>
                <w:iCs/>
                <w:color w:val="000000" w:themeColor="text1"/>
                <w:sz w:val="20"/>
                <w:szCs w:val="20"/>
              </w:rPr>
            </w:pPr>
            <w:r w:rsidRPr="001C6462">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1C6462" w:rsidRPr="001C6462" w:rsidTr="00316E1E">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F5FC3" w:rsidRPr="001C6462" w:rsidRDefault="009F5FC3" w:rsidP="009F5FC3">
            <w:pPr>
              <w:tabs>
                <w:tab w:val="left" w:pos="567"/>
              </w:tabs>
              <w:spacing w:after="0" w:line="240" w:lineRule="auto"/>
              <w:rPr>
                <w:rFonts w:ascii="Arial" w:eastAsia="Times New Roman" w:hAnsi="Arial" w:cs="Arial"/>
                <w:color w:val="000000" w:themeColor="text1"/>
                <w:sz w:val="20"/>
                <w:szCs w:val="20"/>
              </w:rPr>
            </w:pPr>
            <w:r w:rsidRPr="001C6462">
              <w:rPr>
                <w:rFonts w:ascii="Arial" w:eastAsia="Times New Roman" w:hAnsi="Arial" w:cs="Arial"/>
                <w:color w:val="000000" w:themeColor="text1"/>
                <w:sz w:val="20"/>
                <w:szCs w:val="20"/>
              </w:rPr>
              <w:t>Ostalo (prema mišljenju predlagatelja)</w:t>
            </w:r>
          </w:p>
        </w:tc>
        <w:tc>
          <w:tcPr>
            <w:tcW w:w="7643" w:type="dxa"/>
            <w:gridSpan w:val="12"/>
            <w:tcBorders>
              <w:bottom w:val="single" w:sz="12" w:space="0" w:color="auto"/>
              <w:right w:val="single" w:sz="12" w:space="0" w:color="auto"/>
            </w:tcBorders>
            <w:tcMar>
              <w:left w:w="57" w:type="dxa"/>
              <w:right w:w="57" w:type="dxa"/>
            </w:tcMar>
          </w:tcPr>
          <w:p w:rsidR="006502BF" w:rsidRPr="001C6462" w:rsidRDefault="006502BF" w:rsidP="006502BF">
            <w:pPr>
              <w:spacing w:after="0" w:line="240" w:lineRule="auto"/>
              <w:ind w:left="714"/>
              <w:jc w:val="both"/>
              <w:rPr>
                <w:rFonts w:ascii="Arial" w:hAnsi="Arial" w:cs="Arial"/>
                <w:bCs/>
                <w:color w:val="000000" w:themeColor="text1"/>
                <w:sz w:val="20"/>
                <w:szCs w:val="20"/>
              </w:rPr>
            </w:pPr>
          </w:p>
          <w:p w:rsidR="009F5FC3" w:rsidRPr="001C6462" w:rsidRDefault="001F0732" w:rsidP="009F5FC3">
            <w:pPr>
              <w:numPr>
                <w:ilvl w:val="0"/>
                <w:numId w:val="11"/>
              </w:numPr>
              <w:spacing w:after="0" w:line="240" w:lineRule="auto"/>
              <w:ind w:left="714" w:hanging="357"/>
              <w:jc w:val="both"/>
              <w:rPr>
                <w:rFonts w:ascii="Arial" w:hAnsi="Arial" w:cs="Arial"/>
                <w:bCs/>
                <w:color w:val="000000" w:themeColor="text1"/>
                <w:sz w:val="20"/>
                <w:szCs w:val="20"/>
              </w:rPr>
            </w:pPr>
            <w:r w:rsidRPr="001C6462">
              <w:rPr>
                <w:rFonts w:ascii="Arial" w:hAnsi="Arial" w:cs="Arial"/>
                <w:bCs/>
                <w:color w:val="000000" w:themeColor="text1"/>
                <w:sz w:val="20"/>
                <w:szCs w:val="20"/>
              </w:rPr>
              <w:t>Nastava se izvodi na engleskom jeziku.</w:t>
            </w:r>
          </w:p>
        </w:tc>
      </w:tr>
    </w:tbl>
    <w:p w:rsidR="009F5FC3" w:rsidRPr="001C6462" w:rsidRDefault="009F5FC3" w:rsidP="009F5FC3">
      <w:pPr>
        <w:rPr>
          <w:rFonts w:ascii="Calibri" w:eastAsia="Times New Roman" w:hAnsi="Calibri" w:cs="Times New Roman"/>
          <w:color w:val="000000" w:themeColor="text1"/>
        </w:rPr>
      </w:pPr>
    </w:p>
    <w:p w:rsidR="003C3903" w:rsidRDefault="003C3903"/>
    <w:sectPr w:rsidR="003C3903" w:rsidSect="003662FB">
      <w:footerReference w:type="default" r:id="rId8"/>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963" w:rsidRDefault="00AB7963">
      <w:pPr>
        <w:spacing w:after="0" w:line="240" w:lineRule="auto"/>
      </w:pPr>
      <w:r>
        <w:separator/>
      </w:r>
    </w:p>
  </w:endnote>
  <w:endnote w:type="continuationSeparator" w:id="0">
    <w:p w:rsidR="00AB7963" w:rsidRDefault="00AB7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7D4" w:rsidRPr="002B47D4" w:rsidRDefault="002B47D4" w:rsidP="002B47D4">
    <w:pPr>
      <w:tabs>
        <w:tab w:val="left" w:pos="1207"/>
        <w:tab w:val="center" w:pos="4536"/>
        <w:tab w:val="right" w:pos="9072"/>
      </w:tabs>
      <w:spacing w:after="0" w:line="240" w:lineRule="auto"/>
      <w:rPr>
        <w:rFonts w:ascii="Calibri" w:eastAsia="Calibri" w:hAnsi="Calibri" w:cs="Times New Roman"/>
      </w:rPr>
    </w:pPr>
    <w:r w:rsidRPr="002B47D4">
      <w:rPr>
        <w:rFonts w:ascii="Calibri" w:eastAsia="Calibri" w:hAnsi="Calibri" w:cs="Times New Roman"/>
      </w:rPr>
      <w:t>2021./2022.</w:t>
    </w:r>
  </w:p>
  <w:p w:rsidR="004D2021" w:rsidRPr="002B47D4" w:rsidRDefault="002B47D4" w:rsidP="002B47D4">
    <w:pPr>
      <w:tabs>
        <w:tab w:val="left" w:pos="1207"/>
        <w:tab w:val="center" w:pos="4536"/>
        <w:tab w:val="right" w:pos="9072"/>
      </w:tabs>
      <w:spacing w:after="0" w:line="240" w:lineRule="auto"/>
      <w:rPr>
        <w:rFonts w:ascii="Calibri" w:eastAsia="Calibri" w:hAnsi="Calibri" w:cs="Times New Roman"/>
      </w:rPr>
    </w:pPr>
    <w:r w:rsidRPr="002B47D4">
      <w:rPr>
        <w:rFonts w:ascii="Calibri" w:eastAsia="Calibri" w:hAnsi="Calibri" w:cs="Times New Roman"/>
      </w:rPr>
      <w:t xml:space="preserve">19/10/21 – 2. </w:t>
    </w:r>
    <w:proofErr w:type="spellStart"/>
    <w:r w:rsidRPr="002B47D4">
      <w:rPr>
        <w:rFonts w:ascii="Calibri" w:eastAsia="Calibri" w:hAnsi="Calibri" w:cs="Times New Roman"/>
      </w:rPr>
      <w:t>Sj</w:t>
    </w:r>
    <w:proofErr w:type="spellEnd"/>
    <w:r w:rsidRPr="002B47D4">
      <w:rPr>
        <w:rFonts w:ascii="Calibri" w:eastAsia="Calibri" w:hAnsi="Calibri" w:cs="Times New Roman"/>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963" w:rsidRDefault="00AB7963">
      <w:pPr>
        <w:spacing w:after="0" w:line="240" w:lineRule="auto"/>
      </w:pPr>
      <w:r>
        <w:separator/>
      </w:r>
    </w:p>
  </w:footnote>
  <w:footnote w:type="continuationSeparator" w:id="0">
    <w:p w:rsidR="00AB7963" w:rsidRDefault="00AB79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D17DD"/>
    <w:multiLevelType w:val="hybridMultilevel"/>
    <w:tmpl w:val="5AA25A36"/>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1" w15:restartNumberingAfterBreak="0">
    <w:nsid w:val="23A708F7"/>
    <w:multiLevelType w:val="hybridMultilevel"/>
    <w:tmpl w:val="3C2E30D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AE26A86"/>
    <w:multiLevelType w:val="hybridMultilevel"/>
    <w:tmpl w:val="DD7C984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5A132ED"/>
    <w:multiLevelType w:val="hybridMultilevel"/>
    <w:tmpl w:val="E39A3DC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21C7D21"/>
    <w:multiLevelType w:val="hybridMultilevel"/>
    <w:tmpl w:val="5EB01DF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B967006"/>
    <w:multiLevelType w:val="hybridMultilevel"/>
    <w:tmpl w:val="86A03BE6"/>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5BEC2A91"/>
    <w:multiLevelType w:val="hybridMultilevel"/>
    <w:tmpl w:val="5AAE3EA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1B94CC4"/>
    <w:multiLevelType w:val="hybridMultilevel"/>
    <w:tmpl w:val="5FA2582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1"/>
  </w:num>
  <w:num w:numId="2">
    <w:abstractNumId w:val="10"/>
  </w:num>
  <w:num w:numId="3">
    <w:abstractNumId w:val="5"/>
  </w:num>
  <w:num w:numId="4">
    <w:abstractNumId w:val="2"/>
  </w:num>
  <w:num w:numId="5">
    <w:abstractNumId w:val="7"/>
  </w:num>
  <w:num w:numId="6">
    <w:abstractNumId w:val="4"/>
  </w:num>
  <w:num w:numId="7">
    <w:abstractNumId w:val="8"/>
  </w:num>
  <w:num w:numId="8">
    <w:abstractNumId w:val="3"/>
  </w:num>
  <w:num w:numId="9">
    <w:abstractNumId w:val="0"/>
  </w:num>
  <w:num w:numId="10">
    <w:abstractNumId w:val="1"/>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FC3"/>
    <w:rsid w:val="0000593A"/>
    <w:rsid w:val="000238C2"/>
    <w:rsid w:val="00027B85"/>
    <w:rsid w:val="00035A50"/>
    <w:rsid w:val="00040296"/>
    <w:rsid w:val="000753F9"/>
    <w:rsid w:val="00083926"/>
    <w:rsid w:val="000A73AC"/>
    <w:rsid w:val="000C1476"/>
    <w:rsid w:val="000E4C3B"/>
    <w:rsid w:val="00102264"/>
    <w:rsid w:val="00102C8F"/>
    <w:rsid w:val="00167200"/>
    <w:rsid w:val="001770B2"/>
    <w:rsid w:val="001A26A3"/>
    <w:rsid w:val="001C6462"/>
    <w:rsid w:val="001E1CE8"/>
    <w:rsid w:val="001F0732"/>
    <w:rsid w:val="001F6D24"/>
    <w:rsid w:val="00224342"/>
    <w:rsid w:val="00226A7A"/>
    <w:rsid w:val="00241EDD"/>
    <w:rsid w:val="002424C5"/>
    <w:rsid w:val="00243DA2"/>
    <w:rsid w:val="00272271"/>
    <w:rsid w:val="002845AA"/>
    <w:rsid w:val="00285850"/>
    <w:rsid w:val="002A11D2"/>
    <w:rsid w:val="002B017C"/>
    <w:rsid w:val="002B47D4"/>
    <w:rsid w:val="002C2D56"/>
    <w:rsid w:val="002F35C0"/>
    <w:rsid w:val="002F6364"/>
    <w:rsid w:val="003245E0"/>
    <w:rsid w:val="0032465D"/>
    <w:rsid w:val="00331B33"/>
    <w:rsid w:val="00336AFD"/>
    <w:rsid w:val="00340E6C"/>
    <w:rsid w:val="0037747C"/>
    <w:rsid w:val="003907A8"/>
    <w:rsid w:val="003948E6"/>
    <w:rsid w:val="00396B73"/>
    <w:rsid w:val="003C3903"/>
    <w:rsid w:val="003D3C54"/>
    <w:rsid w:val="003E2C92"/>
    <w:rsid w:val="003F5B62"/>
    <w:rsid w:val="00446162"/>
    <w:rsid w:val="00451C62"/>
    <w:rsid w:val="004708F8"/>
    <w:rsid w:val="00496B2B"/>
    <w:rsid w:val="004B2F4E"/>
    <w:rsid w:val="004C4858"/>
    <w:rsid w:val="004C4978"/>
    <w:rsid w:val="004D0C8C"/>
    <w:rsid w:val="004F240C"/>
    <w:rsid w:val="00512365"/>
    <w:rsid w:val="00556140"/>
    <w:rsid w:val="00582C02"/>
    <w:rsid w:val="00582C11"/>
    <w:rsid w:val="0059081D"/>
    <w:rsid w:val="005D2B12"/>
    <w:rsid w:val="005E0517"/>
    <w:rsid w:val="005E28EB"/>
    <w:rsid w:val="005E76F0"/>
    <w:rsid w:val="005F51BB"/>
    <w:rsid w:val="005F5F73"/>
    <w:rsid w:val="006074BF"/>
    <w:rsid w:val="00607CC2"/>
    <w:rsid w:val="00611DE3"/>
    <w:rsid w:val="00634333"/>
    <w:rsid w:val="006502BF"/>
    <w:rsid w:val="00666EB2"/>
    <w:rsid w:val="006928A6"/>
    <w:rsid w:val="006935A0"/>
    <w:rsid w:val="00695B2A"/>
    <w:rsid w:val="006B2C34"/>
    <w:rsid w:val="006E296B"/>
    <w:rsid w:val="006E60AF"/>
    <w:rsid w:val="006F2673"/>
    <w:rsid w:val="00703384"/>
    <w:rsid w:val="0071384F"/>
    <w:rsid w:val="00722A91"/>
    <w:rsid w:val="00733213"/>
    <w:rsid w:val="00746955"/>
    <w:rsid w:val="00766534"/>
    <w:rsid w:val="007722E5"/>
    <w:rsid w:val="00792510"/>
    <w:rsid w:val="007A304A"/>
    <w:rsid w:val="007C1980"/>
    <w:rsid w:val="007C212C"/>
    <w:rsid w:val="007E76E2"/>
    <w:rsid w:val="007F3FFF"/>
    <w:rsid w:val="00814C46"/>
    <w:rsid w:val="008236C1"/>
    <w:rsid w:val="008238B0"/>
    <w:rsid w:val="00827E1D"/>
    <w:rsid w:val="008406B9"/>
    <w:rsid w:val="008646A3"/>
    <w:rsid w:val="008646D2"/>
    <w:rsid w:val="00871815"/>
    <w:rsid w:val="00871CEA"/>
    <w:rsid w:val="008727F7"/>
    <w:rsid w:val="008A132E"/>
    <w:rsid w:val="008B1660"/>
    <w:rsid w:val="008C651F"/>
    <w:rsid w:val="008F03B6"/>
    <w:rsid w:val="0090095C"/>
    <w:rsid w:val="00907154"/>
    <w:rsid w:val="0092371F"/>
    <w:rsid w:val="009266A5"/>
    <w:rsid w:val="00963FE5"/>
    <w:rsid w:val="00983161"/>
    <w:rsid w:val="00992573"/>
    <w:rsid w:val="009A60AD"/>
    <w:rsid w:val="009B0117"/>
    <w:rsid w:val="009C4E28"/>
    <w:rsid w:val="009C57E6"/>
    <w:rsid w:val="009D6178"/>
    <w:rsid w:val="009F5FC3"/>
    <w:rsid w:val="009F6531"/>
    <w:rsid w:val="009F7830"/>
    <w:rsid w:val="00A11E20"/>
    <w:rsid w:val="00A15D32"/>
    <w:rsid w:val="00A16D56"/>
    <w:rsid w:val="00A2673C"/>
    <w:rsid w:val="00A361C5"/>
    <w:rsid w:val="00A83246"/>
    <w:rsid w:val="00A902AA"/>
    <w:rsid w:val="00AB7493"/>
    <w:rsid w:val="00AB7963"/>
    <w:rsid w:val="00AD1268"/>
    <w:rsid w:val="00AD205C"/>
    <w:rsid w:val="00AD5A66"/>
    <w:rsid w:val="00B536B3"/>
    <w:rsid w:val="00B53F9E"/>
    <w:rsid w:val="00B94509"/>
    <w:rsid w:val="00BD41A3"/>
    <w:rsid w:val="00BD7DBA"/>
    <w:rsid w:val="00BE1005"/>
    <w:rsid w:val="00C61014"/>
    <w:rsid w:val="00C86BFB"/>
    <w:rsid w:val="00CD7570"/>
    <w:rsid w:val="00CF4609"/>
    <w:rsid w:val="00D04595"/>
    <w:rsid w:val="00D24D7E"/>
    <w:rsid w:val="00D501F4"/>
    <w:rsid w:val="00D60C88"/>
    <w:rsid w:val="00D709C5"/>
    <w:rsid w:val="00D7498B"/>
    <w:rsid w:val="00DA2A66"/>
    <w:rsid w:val="00DA56CB"/>
    <w:rsid w:val="00DE4E53"/>
    <w:rsid w:val="00E25D78"/>
    <w:rsid w:val="00E52BE9"/>
    <w:rsid w:val="00E76F29"/>
    <w:rsid w:val="00E8656F"/>
    <w:rsid w:val="00E967B6"/>
    <w:rsid w:val="00EA379A"/>
    <w:rsid w:val="00EC1338"/>
    <w:rsid w:val="00F24FE6"/>
    <w:rsid w:val="00F306FD"/>
    <w:rsid w:val="00F47721"/>
    <w:rsid w:val="00F8139F"/>
    <w:rsid w:val="00FA0275"/>
    <w:rsid w:val="00FC2489"/>
    <w:rsid w:val="00FC3779"/>
    <w:rsid w:val="00FC5618"/>
    <w:rsid w:val="00FF413E"/>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61F1D"/>
  <w15:docId w15:val="{0B97DD6D-0730-405D-996D-87F38BA57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nhideWhenUsed/>
    <w:rsid w:val="009F5FC3"/>
    <w:pPr>
      <w:tabs>
        <w:tab w:val="center" w:pos="4536"/>
        <w:tab w:val="right" w:pos="9072"/>
      </w:tabs>
      <w:spacing w:after="0" w:line="240" w:lineRule="auto"/>
    </w:pPr>
    <w:rPr>
      <w:rFonts w:ascii="Calibri" w:eastAsia="Times New Roman" w:hAnsi="Calibri" w:cs="Times New Roman"/>
    </w:rPr>
  </w:style>
  <w:style w:type="character" w:customStyle="1" w:styleId="PodnojeChar">
    <w:name w:val="Podnožje Char"/>
    <w:basedOn w:val="Zadanifontodlomka"/>
    <w:link w:val="Podnoje"/>
    <w:rsid w:val="009F5FC3"/>
    <w:rPr>
      <w:rFonts w:ascii="Calibri" w:eastAsia="Times New Roman" w:hAnsi="Calibri" w:cs="Times New Roman"/>
    </w:rPr>
  </w:style>
  <w:style w:type="character" w:styleId="Brojstranice">
    <w:name w:val="page number"/>
    <w:basedOn w:val="Zadanifontodlomka"/>
    <w:rsid w:val="009F5FC3"/>
  </w:style>
  <w:style w:type="paragraph" w:styleId="Zaglavlje">
    <w:name w:val="header"/>
    <w:basedOn w:val="Normal"/>
    <w:link w:val="ZaglavljeChar"/>
    <w:uiPriority w:val="99"/>
    <w:unhideWhenUsed/>
    <w:rsid w:val="001F073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F0732"/>
  </w:style>
  <w:style w:type="character" w:styleId="Referencakomentara">
    <w:name w:val="annotation reference"/>
    <w:basedOn w:val="Zadanifontodlomka"/>
    <w:uiPriority w:val="99"/>
    <w:semiHidden/>
    <w:unhideWhenUsed/>
    <w:rsid w:val="001F0732"/>
    <w:rPr>
      <w:sz w:val="16"/>
      <w:szCs w:val="16"/>
    </w:rPr>
  </w:style>
  <w:style w:type="paragraph" w:styleId="Tekstkomentara">
    <w:name w:val="annotation text"/>
    <w:basedOn w:val="Normal"/>
    <w:link w:val="TekstkomentaraChar"/>
    <w:uiPriority w:val="99"/>
    <w:semiHidden/>
    <w:unhideWhenUsed/>
    <w:rsid w:val="001F0732"/>
    <w:pPr>
      <w:spacing w:line="240" w:lineRule="auto"/>
    </w:pPr>
    <w:rPr>
      <w:sz w:val="20"/>
      <w:szCs w:val="20"/>
    </w:rPr>
  </w:style>
  <w:style w:type="character" w:customStyle="1" w:styleId="TekstkomentaraChar">
    <w:name w:val="Tekst komentara Char"/>
    <w:basedOn w:val="Zadanifontodlomka"/>
    <w:link w:val="Tekstkomentara"/>
    <w:uiPriority w:val="99"/>
    <w:semiHidden/>
    <w:rsid w:val="001F0732"/>
    <w:rPr>
      <w:sz w:val="20"/>
      <w:szCs w:val="20"/>
    </w:rPr>
  </w:style>
  <w:style w:type="paragraph" w:styleId="Predmetkomentara">
    <w:name w:val="annotation subject"/>
    <w:basedOn w:val="Tekstkomentara"/>
    <w:next w:val="Tekstkomentara"/>
    <w:link w:val="PredmetkomentaraChar"/>
    <w:uiPriority w:val="99"/>
    <w:semiHidden/>
    <w:unhideWhenUsed/>
    <w:rsid w:val="001F0732"/>
    <w:rPr>
      <w:b/>
      <w:bCs/>
    </w:rPr>
  </w:style>
  <w:style w:type="character" w:customStyle="1" w:styleId="PredmetkomentaraChar">
    <w:name w:val="Predmet komentara Char"/>
    <w:basedOn w:val="TekstkomentaraChar"/>
    <w:link w:val="Predmetkomentara"/>
    <w:uiPriority w:val="99"/>
    <w:semiHidden/>
    <w:rsid w:val="001F0732"/>
    <w:rPr>
      <w:b/>
      <w:bCs/>
      <w:sz w:val="20"/>
      <w:szCs w:val="20"/>
    </w:rPr>
  </w:style>
  <w:style w:type="paragraph" w:styleId="Tekstbalonia">
    <w:name w:val="Balloon Text"/>
    <w:basedOn w:val="Normal"/>
    <w:link w:val="TekstbaloniaChar"/>
    <w:uiPriority w:val="99"/>
    <w:semiHidden/>
    <w:unhideWhenUsed/>
    <w:rsid w:val="001F0732"/>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F0732"/>
    <w:rPr>
      <w:rFonts w:ascii="Tahoma" w:hAnsi="Tahoma" w:cs="Tahoma"/>
      <w:sz w:val="16"/>
      <w:szCs w:val="16"/>
    </w:rPr>
  </w:style>
  <w:style w:type="paragraph" w:styleId="Odlomakpopisa">
    <w:name w:val="List Paragraph"/>
    <w:basedOn w:val="Normal"/>
    <w:uiPriority w:val="34"/>
    <w:qFormat/>
    <w:rsid w:val="003907A8"/>
    <w:pPr>
      <w:ind w:left="720"/>
      <w:contextualSpacing/>
    </w:pPr>
  </w:style>
  <w:style w:type="character" w:styleId="Hiperveza">
    <w:name w:val="Hyperlink"/>
    <w:basedOn w:val="Zadanifontodlomka"/>
    <w:uiPriority w:val="99"/>
    <w:unhideWhenUsed/>
    <w:rsid w:val="00D7498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039978">
      <w:bodyDiv w:val="1"/>
      <w:marLeft w:val="0"/>
      <w:marRight w:val="0"/>
      <w:marTop w:val="0"/>
      <w:marBottom w:val="0"/>
      <w:divBdr>
        <w:top w:val="none" w:sz="0" w:space="0" w:color="auto"/>
        <w:left w:val="none" w:sz="0" w:space="0" w:color="auto"/>
        <w:bottom w:val="none" w:sz="0" w:space="0" w:color="auto"/>
        <w:right w:val="none" w:sz="0" w:space="0" w:color="auto"/>
      </w:divBdr>
    </w:div>
    <w:div w:id="543374691">
      <w:bodyDiv w:val="1"/>
      <w:marLeft w:val="0"/>
      <w:marRight w:val="0"/>
      <w:marTop w:val="0"/>
      <w:marBottom w:val="0"/>
      <w:divBdr>
        <w:top w:val="none" w:sz="0" w:space="0" w:color="auto"/>
        <w:left w:val="none" w:sz="0" w:space="0" w:color="auto"/>
        <w:bottom w:val="none" w:sz="0" w:space="0" w:color="auto"/>
        <w:right w:val="none" w:sz="0" w:space="0" w:color="auto"/>
      </w:divBdr>
    </w:div>
    <w:div w:id="15191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oneloo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1077</Words>
  <Characters>6144</Characters>
  <Application>Microsoft Office Word</Application>
  <DocSecurity>0</DocSecurity>
  <Lines>51</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 Pašalić</dc:creator>
  <cp:lastModifiedBy>Katarina Sumić Milković</cp:lastModifiedBy>
  <cp:revision>4</cp:revision>
  <dcterms:created xsi:type="dcterms:W3CDTF">2021-10-12T14:50:00Z</dcterms:created>
  <dcterms:modified xsi:type="dcterms:W3CDTF">2021-10-13T12:50:00Z</dcterms:modified>
</cp:coreProperties>
</file>